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1BCD" w14:textId="661E7CD2" w:rsidR="00616D3F" w:rsidRDefault="00F3205E" w:rsidP="00BF7C91">
      <w:pPr>
        <w:spacing w:after="0" w:line="240" w:lineRule="auto"/>
        <w:jc w:val="both"/>
        <w:rPr>
          <w:rFonts w:eastAsia="Arial"/>
          <w:b/>
          <w:color w:val="000000"/>
        </w:rPr>
      </w:pPr>
      <w:r>
        <w:rPr>
          <w:rFonts w:eastAsia="Arial"/>
          <w:b/>
          <w:color w:val="000000"/>
        </w:rPr>
        <w:t xml:space="preserve">Merkmale </w:t>
      </w:r>
      <w:r w:rsidR="00EE1450">
        <w:rPr>
          <w:rFonts w:eastAsia="Arial"/>
          <w:b/>
          <w:color w:val="000000"/>
        </w:rPr>
        <w:t xml:space="preserve">der </w:t>
      </w:r>
      <w:r>
        <w:rPr>
          <w:rFonts w:eastAsia="Arial"/>
          <w:b/>
          <w:color w:val="000000"/>
        </w:rPr>
        <w:t>Betriebskonzept</w:t>
      </w:r>
      <w:r w:rsidR="00EE1450">
        <w:rPr>
          <w:rFonts w:eastAsia="Arial"/>
          <w:b/>
          <w:color w:val="000000"/>
        </w:rPr>
        <w:t>e</w:t>
      </w:r>
    </w:p>
    <w:p w14:paraId="763462F5" w14:textId="77777777" w:rsidR="003D41B8" w:rsidRDefault="003D41B8" w:rsidP="00BF7C91">
      <w:pPr>
        <w:spacing w:after="0" w:line="240" w:lineRule="auto"/>
        <w:jc w:val="both"/>
      </w:pPr>
    </w:p>
    <w:p w14:paraId="52C548E3" w14:textId="585741AD" w:rsidR="009C2BB6" w:rsidRDefault="006239BF" w:rsidP="00BF7C91">
      <w:pPr>
        <w:spacing w:after="0" w:line="276" w:lineRule="auto"/>
        <w:jc w:val="both"/>
      </w:pPr>
      <w:r>
        <w:t xml:space="preserve">Mit dem Angebot ist ein </w:t>
      </w:r>
      <w:r w:rsidR="00F3205E">
        <w:t>Betrieb</w:t>
      </w:r>
      <w:r w:rsidR="00705BC2">
        <w:t>sk</w:t>
      </w:r>
      <w:r>
        <w:t>onzept einzu</w:t>
      </w:r>
      <w:r w:rsidR="009C2BB6">
        <w:t xml:space="preserve">reichen. Dieses Konzept wird im Rahmen der Vergabe </w:t>
      </w:r>
      <w:r w:rsidR="6A6B3A12">
        <w:t xml:space="preserve">in anonymisierter Form </w:t>
      </w:r>
      <w:r w:rsidR="009C2BB6">
        <w:t>durch ein</w:t>
      </w:r>
      <w:r w:rsidR="00F3205E">
        <w:t xml:space="preserve"> Gremium aus Fachleuten des Sozialamtes </w:t>
      </w:r>
      <w:r w:rsidR="009C2BB6">
        <w:t xml:space="preserve">anhand der unten aufgeführten Merkmale bewertet. Das Ergebnis </w:t>
      </w:r>
      <w:r w:rsidR="00705BC2">
        <w:t xml:space="preserve">der Bewertung </w:t>
      </w:r>
      <w:r w:rsidR="009C2BB6">
        <w:t xml:space="preserve">fließt als Kriterium in die Vergabeentscheidung ein (siehe </w:t>
      </w:r>
      <w:r w:rsidR="00705BC2">
        <w:t xml:space="preserve">Punkt </w:t>
      </w:r>
      <w:r w:rsidR="00F3205E">
        <w:t>D</w:t>
      </w:r>
      <w:r w:rsidR="00705BC2">
        <w:t>. des Leistungsverzeichnisses).</w:t>
      </w:r>
    </w:p>
    <w:p w14:paraId="758A1E47" w14:textId="77777777" w:rsidR="001315D4" w:rsidRDefault="001315D4" w:rsidP="00BF7C91">
      <w:pPr>
        <w:spacing w:after="0" w:line="276" w:lineRule="auto"/>
        <w:jc w:val="both"/>
      </w:pPr>
    </w:p>
    <w:p w14:paraId="4EB8869F" w14:textId="1498044F" w:rsidR="00941198" w:rsidRDefault="00705BC2" w:rsidP="00BF7C91">
      <w:pPr>
        <w:spacing w:after="0" w:line="276" w:lineRule="auto"/>
        <w:jc w:val="both"/>
        <w:textAlignment w:val="baseline"/>
        <w:rPr>
          <w:rFonts w:eastAsia="Arial"/>
          <w:color w:val="000000"/>
          <w:spacing w:val="-1"/>
        </w:rPr>
      </w:pPr>
      <w:r>
        <w:t xml:space="preserve">Bei der Erstellung des </w:t>
      </w:r>
      <w:r w:rsidR="00F3205E">
        <w:t>Betriebs</w:t>
      </w:r>
      <w:r>
        <w:t xml:space="preserve">konzeptes ist zu beachten, dass in diesem dargestellt werden muss, wie </w:t>
      </w:r>
      <w:r w:rsidR="00941198">
        <w:t xml:space="preserve">die </w:t>
      </w:r>
      <w:r>
        <w:t xml:space="preserve">in den </w:t>
      </w:r>
      <w:r w:rsidR="7325F83C">
        <w:t>untenstehenden</w:t>
      </w:r>
      <w:r>
        <w:t xml:space="preserve"> Merkmalen </w:t>
      </w:r>
      <w:r w:rsidR="00941198">
        <w:t>beschriebenen Vorgaben bei einer Übernahme der Trägerschaft um</w:t>
      </w:r>
      <w:r>
        <w:t>gesetzt werden s</w:t>
      </w:r>
      <w:r w:rsidR="00941198">
        <w:t xml:space="preserve">ollen. </w:t>
      </w:r>
      <w:r w:rsidRPr="4972EAB5">
        <w:rPr>
          <w:rFonts w:eastAsia="Arial"/>
          <w:color w:val="000000" w:themeColor="text1"/>
        </w:rPr>
        <w:t>Die entsprechenden Text</w:t>
      </w:r>
      <w:r w:rsidR="00780E78" w:rsidRPr="4972EAB5">
        <w:rPr>
          <w:rFonts w:eastAsia="Arial"/>
          <w:color w:val="000000" w:themeColor="text1"/>
        </w:rPr>
        <w:t>abschnitte</w:t>
      </w:r>
      <w:r w:rsidRPr="4972EAB5">
        <w:rPr>
          <w:rFonts w:eastAsia="Arial"/>
          <w:color w:val="000000" w:themeColor="text1"/>
        </w:rPr>
        <w:t xml:space="preserve"> sind dazu mit Hilfe der fortlaufenden Nummerierung der Merkmale zu versehen, um die Zuordnung deutlich zu kennzeichnen.</w:t>
      </w:r>
    </w:p>
    <w:p w14:paraId="18117348" w14:textId="77777777" w:rsidR="001315D4" w:rsidRDefault="001315D4" w:rsidP="00BF7C91">
      <w:pPr>
        <w:spacing w:after="0" w:line="276" w:lineRule="auto"/>
        <w:jc w:val="both"/>
        <w:textAlignment w:val="baseline"/>
      </w:pPr>
    </w:p>
    <w:p w14:paraId="70804BBF" w14:textId="77777777" w:rsidR="00A659A5" w:rsidRDefault="001315D4" w:rsidP="00BF7C91">
      <w:pPr>
        <w:spacing w:after="0" w:line="276" w:lineRule="auto"/>
        <w:jc w:val="both"/>
        <w:textAlignment w:val="baseline"/>
        <w:rPr>
          <w:rFonts w:eastAsia="Arial"/>
          <w:color w:val="000000"/>
        </w:rPr>
      </w:pPr>
      <w:r w:rsidRPr="4972EAB5">
        <w:rPr>
          <w:rFonts w:eastAsia="Arial"/>
          <w:color w:val="000000" w:themeColor="text1"/>
        </w:rPr>
        <w:t>Die einzelnen</w:t>
      </w:r>
      <w:r w:rsidR="00A659A5" w:rsidRPr="4972EAB5">
        <w:rPr>
          <w:rFonts w:eastAsia="Arial"/>
          <w:color w:val="000000" w:themeColor="text1"/>
        </w:rPr>
        <w:t xml:space="preserve"> Merkmale w</w:t>
      </w:r>
      <w:r w:rsidRPr="4972EAB5">
        <w:rPr>
          <w:rFonts w:eastAsia="Arial"/>
          <w:color w:val="000000" w:themeColor="text1"/>
        </w:rPr>
        <w:t>e</w:t>
      </w:r>
      <w:r w:rsidR="00A659A5" w:rsidRPr="4972EAB5">
        <w:rPr>
          <w:rFonts w:eastAsia="Arial"/>
          <w:color w:val="000000" w:themeColor="text1"/>
        </w:rPr>
        <w:t>rd</w:t>
      </w:r>
      <w:r w:rsidRPr="4972EAB5">
        <w:rPr>
          <w:rFonts w:eastAsia="Arial"/>
          <w:color w:val="000000" w:themeColor="text1"/>
        </w:rPr>
        <w:t>en</w:t>
      </w:r>
      <w:r w:rsidR="00A659A5" w:rsidRPr="4972EAB5">
        <w:rPr>
          <w:rFonts w:eastAsia="Arial"/>
          <w:color w:val="000000" w:themeColor="text1"/>
        </w:rPr>
        <w:t xml:space="preserve"> </w:t>
      </w:r>
      <w:bookmarkStart w:id="0" w:name="_Int_YBrM80j1"/>
      <w:r w:rsidR="00A659A5" w:rsidRPr="4972EAB5">
        <w:rPr>
          <w:rFonts w:eastAsia="Arial"/>
          <w:color w:val="000000" w:themeColor="text1"/>
        </w:rPr>
        <w:t>nach folgendem</w:t>
      </w:r>
      <w:bookmarkEnd w:id="0"/>
      <w:r w:rsidR="00A659A5" w:rsidRPr="4972EAB5">
        <w:rPr>
          <w:rFonts w:eastAsia="Arial"/>
          <w:color w:val="000000" w:themeColor="text1"/>
        </w:rPr>
        <w:t xml:space="preserve"> System gewertet:</w:t>
      </w:r>
    </w:p>
    <w:p w14:paraId="04E6E03E" w14:textId="77777777" w:rsidR="00A659A5" w:rsidRDefault="00A659A5" w:rsidP="00BF7C91">
      <w:pPr>
        <w:spacing w:after="0" w:line="276" w:lineRule="auto"/>
        <w:jc w:val="both"/>
        <w:textAlignment w:val="baseline"/>
        <w:rPr>
          <w:rFonts w:eastAsia="Arial"/>
          <w:color w:val="000000"/>
        </w:rPr>
      </w:pPr>
      <w:r>
        <w:rPr>
          <w:rFonts w:eastAsia="Arial"/>
          <w:color w:val="000000"/>
        </w:rPr>
        <w:t>Erfüllt die Anforderungen ...</w:t>
      </w:r>
    </w:p>
    <w:p w14:paraId="283555C2" w14:textId="77777777" w:rsidR="00A659A5" w:rsidRDefault="00A659A5" w:rsidP="00BF7C91">
      <w:pPr>
        <w:tabs>
          <w:tab w:val="left" w:pos="1512"/>
          <w:tab w:val="left" w:pos="2160"/>
        </w:tabs>
        <w:spacing w:after="0" w:line="276" w:lineRule="auto"/>
        <w:jc w:val="both"/>
        <w:textAlignment w:val="baseline"/>
        <w:rPr>
          <w:rFonts w:eastAsia="Arial"/>
          <w:color w:val="000000"/>
        </w:rPr>
      </w:pPr>
      <w:r>
        <w:rPr>
          <w:rFonts w:eastAsia="Arial"/>
          <w:color w:val="000000"/>
        </w:rPr>
        <w:t>sehr gut</w:t>
      </w:r>
      <w:r>
        <w:rPr>
          <w:rFonts w:eastAsia="Arial"/>
          <w:color w:val="000000"/>
        </w:rPr>
        <w:tab/>
        <w:t>=</w:t>
      </w:r>
      <w:r>
        <w:rPr>
          <w:rFonts w:eastAsia="Arial"/>
          <w:color w:val="000000"/>
        </w:rPr>
        <w:tab/>
        <w:t>4 Punkte</w:t>
      </w:r>
    </w:p>
    <w:p w14:paraId="2127C5E6" w14:textId="77777777" w:rsidR="00A659A5" w:rsidRDefault="00A659A5" w:rsidP="00BF7C91">
      <w:pPr>
        <w:tabs>
          <w:tab w:val="left" w:pos="1512"/>
          <w:tab w:val="left" w:pos="2160"/>
        </w:tabs>
        <w:spacing w:after="0" w:line="276" w:lineRule="auto"/>
        <w:jc w:val="both"/>
        <w:textAlignment w:val="baseline"/>
        <w:rPr>
          <w:rFonts w:eastAsia="Arial"/>
          <w:color w:val="000000"/>
        </w:rPr>
      </w:pPr>
      <w:r>
        <w:rPr>
          <w:rFonts w:eastAsia="Arial"/>
          <w:color w:val="000000"/>
        </w:rPr>
        <w:t>gut</w:t>
      </w:r>
      <w:r>
        <w:rPr>
          <w:rFonts w:eastAsia="Arial"/>
          <w:color w:val="000000"/>
        </w:rPr>
        <w:tab/>
        <w:t>=</w:t>
      </w:r>
      <w:r>
        <w:rPr>
          <w:rFonts w:eastAsia="Arial"/>
          <w:color w:val="000000"/>
        </w:rPr>
        <w:tab/>
        <w:t>3 Punkte</w:t>
      </w:r>
    </w:p>
    <w:p w14:paraId="0DDFDAE7" w14:textId="77777777" w:rsidR="00A659A5" w:rsidRDefault="00A659A5" w:rsidP="00BF7C91">
      <w:pPr>
        <w:tabs>
          <w:tab w:val="left" w:pos="1512"/>
          <w:tab w:val="left" w:pos="2160"/>
        </w:tabs>
        <w:spacing w:after="0" w:line="276" w:lineRule="auto"/>
        <w:jc w:val="both"/>
        <w:textAlignment w:val="baseline"/>
        <w:rPr>
          <w:rFonts w:eastAsia="Arial"/>
          <w:color w:val="000000"/>
        </w:rPr>
      </w:pPr>
      <w:r>
        <w:rPr>
          <w:rFonts w:eastAsia="Arial"/>
          <w:color w:val="000000"/>
        </w:rPr>
        <w:t>voll</w:t>
      </w:r>
      <w:r>
        <w:rPr>
          <w:rFonts w:eastAsia="Arial"/>
          <w:color w:val="000000"/>
        </w:rPr>
        <w:tab/>
        <w:t>=</w:t>
      </w:r>
      <w:r>
        <w:rPr>
          <w:rFonts w:eastAsia="Arial"/>
          <w:color w:val="000000"/>
        </w:rPr>
        <w:tab/>
        <w:t>2 Punkte</w:t>
      </w:r>
    </w:p>
    <w:p w14:paraId="5FDD9B4B" w14:textId="77777777" w:rsidR="00A659A5" w:rsidRDefault="00A659A5" w:rsidP="00BF7C91">
      <w:pPr>
        <w:tabs>
          <w:tab w:val="left" w:pos="1512"/>
          <w:tab w:val="left" w:pos="2160"/>
        </w:tabs>
        <w:spacing w:after="0" w:line="276" w:lineRule="auto"/>
        <w:jc w:val="both"/>
        <w:textAlignment w:val="baseline"/>
        <w:rPr>
          <w:rFonts w:eastAsia="Arial"/>
          <w:color w:val="000000"/>
        </w:rPr>
      </w:pPr>
      <w:r>
        <w:rPr>
          <w:rFonts w:eastAsia="Arial"/>
          <w:color w:val="000000"/>
        </w:rPr>
        <w:t>weniger</w:t>
      </w:r>
      <w:r>
        <w:rPr>
          <w:rFonts w:eastAsia="Arial"/>
          <w:color w:val="000000"/>
        </w:rPr>
        <w:tab/>
        <w:t>=</w:t>
      </w:r>
      <w:r>
        <w:rPr>
          <w:rFonts w:eastAsia="Arial"/>
          <w:color w:val="000000"/>
        </w:rPr>
        <w:tab/>
        <w:t>1 Punkte</w:t>
      </w:r>
    </w:p>
    <w:p w14:paraId="539B821C" w14:textId="77777777" w:rsidR="00A659A5" w:rsidRDefault="00A659A5" w:rsidP="00BF7C91">
      <w:pPr>
        <w:tabs>
          <w:tab w:val="left" w:pos="1512"/>
          <w:tab w:val="left" w:pos="2160"/>
        </w:tabs>
        <w:spacing w:after="0" w:line="276" w:lineRule="auto"/>
        <w:jc w:val="both"/>
        <w:textAlignment w:val="baseline"/>
        <w:rPr>
          <w:rFonts w:eastAsia="Arial"/>
          <w:color w:val="000000"/>
        </w:rPr>
      </w:pPr>
      <w:r>
        <w:rPr>
          <w:rFonts w:eastAsia="Arial"/>
          <w:color w:val="000000"/>
        </w:rPr>
        <w:t>nicht</w:t>
      </w:r>
      <w:r>
        <w:rPr>
          <w:rFonts w:eastAsia="Arial"/>
          <w:color w:val="000000"/>
        </w:rPr>
        <w:tab/>
        <w:t>=</w:t>
      </w:r>
      <w:r>
        <w:rPr>
          <w:rFonts w:eastAsia="Arial"/>
          <w:color w:val="000000"/>
        </w:rPr>
        <w:tab/>
        <w:t>0 Punkte</w:t>
      </w:r>
    </w:p>
    <w:p w14:paraId="0FDB3B4D" w14:textId="77777777" w:rsidR="001315D4" w:rsidRDefault="001315D4" w:rsidP="00BF7C91">
      <w:pPr>
        <w:tabs>
          <w:tab w:val="left" w:pos="1512"/>
          <w:tab w:val="left" w:pos="2160"/>
        </w:tabs>
        <w:spacing w:after="0" w:line="276" w:lineRule="auto"/>
        <w:jc w:val="both"/>
        <w:textAlignment w:val="baseline"/>
        <w:rPr>
          <w:rFonts w:eastAsia="Arial"/>
          <w:color w:val="000000"/>
        </w:rPr>
      </w:pPr>
    </w:p>
    <w:p w14:paraId="687EA541" w14:textId="77777777" w:rsidR="001315D4" w:rsidRPr="001315D4" w:rsidRDefault="00A659A5" w:rsidP="00BF7C91">
      <w:pPr>
        <w:pStyle w:val="Listenabsatz"/>
        <w:numPr>
          <w:ilvl w:val="0"/>
          <w:numId w:val="7"/>
        </w:numPr>
        <w:spacing w:after="0" w:line="276" w:lineRule="auto"/>
        <w:jc w:val="both"/>
        <w:textAlignment w:val="baseline"/>
        <w:rPr>
          <w:rFonts w:eastAsia="Arial"/>
          <w:color w:val="000000"/>
          <w:spacing w:val="-1"/>
        </w:rPr>
      </w:pPr>
      <w:r w:rsidRPr="001315D4">
        <w:rPr>
          <w:rFonts w:eastAsia="Arial"/>
          <w:color w:val="000000"/>
          <w:spacing w:val="-1"/>
        </w:rPr>
        <w:t>Bei Merkmalen mit dem Hinweis „Faktor 2“ werden die Punkte jeweils verdoppelt.</w:t>
      </w:r>
    </w:p>
    <w:p w14:paraId="5D9695DD" w14:textId="77777777" w:rsidR="001315D4" w:rsidRPr="001315D4" w:rsidRDefault="00A659A5" w:rsidP="00BF7C91">
      <w:pPr>
        <w:pStyle w:val="Listenabsatz"/>
        <w:numPr>
          <w:ilvl w:val="0"/>
          <w:numId w:val="7"/>
        </w:numPr>
        <w:spacing w:after="0" w:line="276" w:lineRule="auto"/>
        <w:jc w:val="both"/>
        <w:textAlignment w:val="baseline"/>
        <w:rPr>
          <w:rFonts w:eastAsia="Arial"/>
          <w:color w:val="000000"/>
          <w:spacing w:val="-1"/>
        </w:rPr>
      </w:pPr>
      <w:r w:rsidRPr="001315D4">
        <w:rPr>
          <w:rFonts w:eastAsia="Arial"/>
          <w:color w:val="000000"/>
          <w:spacing w:val="-1"/>
        </w:rPr>
        <w:t>Bleibt ein Merkmal ohne Aussage oder kann eine Aussage nicht verlässlich zugeordnet werden, weil sie nicht oder nicht eindeutig mit der fortlaufenden Nummerierung der Merkmale gekennzeichnet ist, wird das Merkmal mit 0 Punkten gewertet.</w:t>
      </w:r>
    </w:p>
    <w:p w14:paraId="750024A9" w14:textId="0D59D84A" w:rsidR="00A659A5" w:rsidRPr="001315D4" w:rsidRDefault="00A659A5" w:rsidP="00BF7C91">
      <w:pPr>
        <w:pStyle w:val="Listenabsatz"/>
        <w:numPr>
          <w:ilvl w:val="0"/>
          <w:numId w:val="7"/>
        </w:numPr>
        <w:spacing w:after="0" w:line="276" w:lineRule="auto"/>
        <w:jc w:val="both"/>
        <w:textAlignment w:val="baseline"/>
        <w:rPr>
          <w:rFonts w:eastAsia="Arial"/>
          <w:color w:val="000000"/>
          <w:spacing w:val="-1"/>
        </w:rPr>
      </w:pPr>
      <w:r w:rsidRPr="001315D4">
        <w:rPr>
          <w:rFonts w:eastAsia="Arial"/>
          <w:color w:val="000000"/>
          <w:spacing w:val="-1"/>
        </w:rPr>
        <w:t>Die schriftlichen Aussagen dürfen je Merkmal nicht mehr als 2.</w:t>
      </w:r>
      <w:r w:rsidR="00355E63">
        <w:rPr>
          <w:rFonts w:eastAsia="Arial"/>
          <w:color w:val="000000"/>
          <w:spacing w:val="-1"/>
        </w:rPr>
        <w:t>0</w:t>
      </w:r>
      <w:r w:rsidRPr="001315D4">
        <w:rPr>
          <w:rFonts w:eastAsia="Arial"/>
          <w:color w:val="000000"/>
          <w:spacing w:val="-1"/>
        </w:rPr>
        <w:t>00 Zeichen umfassen. Zeichen verstehen sich inklusive Leerzeichen und Fußnoten. Vor der Behandlung im Bewertungsgremium werden die Texte der Merkmale, die diese Länge überschreiten, nach dem 2.500. Zeichen gelöscht.</w:t>
      </w:r>
    </w:p>
    <w:p w14:paraId="218B5E62" w14:textId="77777777" w:rsidR="00706B63" w:rsidRDefault="00706B63" w:rsidP="00BF7C91">
      <w:pPr>
        <w:spacing w:after="0" w:line="276" w:lineRule="auto"/>
        <w:jc w:val="both"/>
        <w:textAlignment w:val="baseline"/>
        <w:rPr>
          <w:rFonts w:eastAsia="Arial"/>
          <w:color w:val="000000"/>
        </w:rPr>
      </w:pPr>
    </w:p>
    <w:p w14:paraId="7AB09A28" w14:textId="1A16395F" w:rsidR="00A659A5" w:rsidRDefault="00A659A5" w:rsidP="00BF7C91">
      <w:pPr>
        <w:spacing w:after="0" w:line="276" w:lineRule="auto"/>
        <w:jc w:val="both"/>
        <w:textAlignment w:val="baseline"/>
        <w:rPr>
          <w:rFonts w:eastAsia="Arial"/>
          <w:color w:val="000000"/>
        </w:rPr>
      </w:pPr>
      <w:r>
        <w:rPr>
          <w:rFonts w:eastAsia="Arial"/>
          <w:color w:val="000000"/>
        </w:rPr>
        <w:t xml:space="preserve">Die Summe der Punkte für die Merkmale eines Bewertungskriteriums wird im Verhältnis zur maximal erreichbaren Punktzahl (Gewichtung) für das Bewertungskriterium gewichtet. Insgesamt kann ein Angebot mit maximal </w:t>
      </w:r>
      <w:r w:rsidR="00C4078A">
        <w:rPr>
          <w:rFonts w:eastAsia="Arial"/>
          <w:color w:val="000000"/>
        </w:rPr>
        <w:t>1</w:t>
      </w:r>
      <w:r w:rsidR="00510508">
        <w:rPr>
          <w:rFonts w:eastAsia="Arial"/>
          <w:color w:val="000000"/>
        </w:rPr>
        <w:t>40</w:t>
      </w:r>
      <w:r>
        <w:rPr>
          <w:rFonts w:eastAsia="Arial"/>
          <w:color w:val="000000"/>
        </w:rPr>
        <w:t xml:space="preserve"> Punkten (100 %) bewertet werden.</w:t>
      </w:r>
    </w:p>
    <w:p w14:paraId="6416F873" w14:textId="77777777" w:rsidR="006E5D93" w:rsidRDefault="006E5D93" w:rsidP="00BF7C91">
      <w:pPr>
        <w:spacing w:after="0" w:line="276" w:lineRule="auto"/>
        <w:jc w:val="both"/>
        <w:textAlignment w:val="baseline"/>
        <w:rPr>
          <w:rFonts w:eastAsia="Arial"/>
          <w:color w:val="000000"/>
        </w:rPr>
      </w:pPr>
    </w:p>
    <w:p w14:paraId="604640CC" w14:textId="77777777" w:rsidR="00A659A5" w:rsidRDefault="00A659A5" w:rsidP="00BF7C91">
      <w:pPr>
        <w:spacing w:after="0" w:line="276" w:lineRule="auto"/>
        <w:jc w:val="both"/>
        <w:textAlignment w:val="baseline"/>
        <w:rPr>
          <w:rFonts w:eastAsia="Arial"/>
          <w:b/>
          <w:color w:val="000000"/>
          <w:spacing w:val="-2"/>
        </w:rPr>
      </w:pPr>
      <w:r>
        <w:rPr>
          <w:rFonts w:eastAsia="Arial"/>
          <w:b/>
          <w:color w:val="000000"/>
          <w:spacing w:val="-2"/>
        </w:rPr>
        <w:t>Erläuterung:</w:t>
      </w:r>
    </w:p>
    <w:p w14:paraId="70FA87A9" w14:textId="77777777" w:rsidR="00FB68A2" w:rsidRDefault="00A659A5" w:rsidP="00FB68A2">
      <w:pPr>
        <w:spacing w:after="0" w:line="276" w:lineRule="auto"/>
        <w:ind w:left="936" w:right="288" w:hanging="864"/>
        <w:jc w:val="both"/>
        <w:textAlignment w:val="baseline"/>
        <w:rPr>
          <w:rFonts w:eastAsia="Arial"/>
          <w:b/>
          <w:color w:val="999999"/>
        </w:rPr>
      </w:pPr>
      <w:r>
        <w:rPr>
          <w:rFonts w:eastAsia="Arial"/>
          <w:b/>
          <w:color w:val="999999"/>
        </w:rPr>
        <w:t>[M00]</w:t>
      </w:r>
      <w:r>
        <w:rPr>
          <w:rFonts w:eastAsia="Arial"/>
          <w:color w:val="000000"/>
        </w:rPr>
        <w:t xml:space="preserve"> = Fortlaufende Nummerierung der Merkmale, zu denen Aussagen getroffen werden sollen und die im Bewertungsgremium bewertet werden.</w:t>
      </w:r>
    </w:p>
    <w:p w14:paraId="0919F84A" w14:textId="77777777" w:rsidR="00C62CC4" w:rsidRDefault="00C62CC4" w:rsidP="00FB68A2">
      <w:pPr>
        <w:spacing w:after="0" w:line="276" w:lineRule="auto"/>
        <w:ind w:left="936" w:right="288" w:hanging="864"/>
        <w:jc w:val="both"/>
        <w:textAlignment w:val="baseline"/>
        <w:rPr>
          <w:rFonts w:eastAsia="Arial"/>
          <w:b/>
          <w:color w:val="000000"/>
        </w:rPr>
      </w:pPr>
    </w:p>
    <w:p w14:paraId="58B9C398" w14:textId="3070A262" w:rsidR="00932B67" w:rsidRPr="00150F27" w:rsidRDefault="00C62CC4" w:rsidP="00150F27">
      <w:pPr>
        <w:spacing w:after="0" w:line="276" w:lineRule="auto"/>
        <w:ind w:left="426" w:right="288" w:hanging="354"/>
        <w:jc w:val="both"/>
        <w:textAlignment w:val="baseline"/>
        <w:rPr>
          <w:rFonts w:eastAsia="Arial"/>
          <w:b/>
          <w:color w:val="000000"/>
        </w:rPr>
      </w:pPr>
      <w:r w:rsidRPr="00C62CC4">
        <w:rPr>
          <w:rFonts w:eastAsia="Arial"/>
          <w:b/>
          <w:color w:val="000000"/>
        </w:rPr>
        <w:t>1.</w:t>
      </w:r>
      <w:r w:rsidR="00150F27">
        <w:rPr>
          <w:rFonts w:eastAsia="Arial"/>
          <w:b/>
          <w:color w:val="000000"/>
        </w:rPr>
        <w:tab/>
      </w:r>
      <w:r w:rsidR="00932B67" w:rsidRPr="00C62CC4">
        <w:rPr>
          <w:rFonts w:eastAsia="Arial"/>
          <w:b/>
          <w:color w:val="000000"/>
        </w:rPr>
        <w:t xml:space="preserve">Umsetzung der </w:t>
      </w:r>
      <w:r w:rsidR="00780E78" w:rsidRPr="00C62CC4">
        <w:rPr>
          <w:rFonts w:eastAsia="Arial"/>
          <w:b/>
          <w:color w:val="000000"/>
        </w:rPr>
        <w:t>Leitziele und Integrationsanforderungen</w:t>
      </w:r>
      <w:r w:rsidR="00932B67" w:rsidRPr="00C62CC4">
        <w:rPr>
          <w:rFonts w:eastAsia="Arial"/>
          <w:b/>
          <w:color w:val="000000"/>
        </w:rPr>
        <w:t xml:space="preserve"> (maximal </w:t>
      </w:r>
      <w:r w:rsidR="00194E2D" w:rsidRPr="00C62CC4">
        <w:rPr>
          <w:rFonts w:eastAsia="Arial"/>
          <w:b/>
          <w:color w:val="000000"/>
        </w:rPr>
        <w:t>36</w:t>
      </w:r>
      <w:r w:rsidR="00932B67" w:rsidRPr="00C62CC4">
        <w:rPr>
          <w:rFonts w:eastAsia="Arial"/>
          <w:b/>
          <w:color w:val="000000"/>
        </w:rPr>
        <w:t xml:space="preserve"> Punkte)</w:t>
      </w:r>
    </w:p>
    <w:p w14:paraId="69919427" w14:textId="77777777" w:rsidR="007B31BE" w:rsidRDefault="007B31BE" w:rsidP="00BF7C91">
      <w:pPr>
        <w:spacing w:after="0" w:line="276" w:lineRule="auto"/>
        <w:ind w:left="72" w:right="288"/>
        <w:jc w:val="both"/>
        <w:textAlignment w:val="baseline"/>
        <w:rPr>
          <w:rFonts w:eastAsia="Arial"/>
          <w:color w:val="000000"/>
        </w:rPr>
      </w:pPr>
    </w:p>
    <w:p w14:paraId="10ED98A1" w14:textId="4D56AAAA" w:rsidR="00932B67" w:rsidRDefault="00932B67" w:rsidP="00BF7C91">
      <w:pPr>
        <w:spacing w:after="0" w:line="276" w:lineRule="auto"/>
        <w:ind w:left="72" w:right="288"/>
        <w:jc w:val="both"/>
        <w:textAlignment w:val="baseline"/>
        <w:rPr>
          <w:rFonts w:eastAsia="Arial"/>
          <w:color w:val="000000"/>
        </w:rPr>
      </w:pPr>
      <w:r w:rsidRPr="5AF82E5D">
        <w:rPr>
          <w:rFonts w:eastAsia="Arial"/>
          <w:color w:val="000000" w:themeColor="text1"/>
        </w:rPr>
        <w:t>Das Angebot umfasst eine schriftliche Darstellung des Arbeitskonzepts des Bieters</w:t>
      </w:r>
      <w:r w:rsidR="0012052A">
        <w:rPr>
          <w:rFonts w:eastAsia="Arial"/>
          <w:color w:val="000000" w:themeColor="text1"/>
        </w:rPr>
        <w:t xml:space="preserve"> </w:t>
      </w:r>
      <w:r w:rsidR="773299C7" w:rsidRPr="5AF82E5D">
        <w:rPr>
          <w:rFonts w:eastAsia="Arial"/>
          <w:color w:val="000000" w:themeColor="text1"/>
        </w:rPr>
        <w:t>/ der Bieterin</w:t>
      </w:r>
      <w:r w:rsidRPr="5AF82E5D">
        <w:rPr>
          <w:rFonts w:eastAsia="Arial"/>
          <w:color w:val="000000" w:themeColor="text1"/>
        </w:rPr>
        <w:t xml:space="preserve"> für den Betrieb der </w:t>
      </w:r>
      <w:r w:rsidR="006E5D93" w:rsidRPr="5AF82E5D">
        <w:rPr>
          <w:rFonts w:eastAsia="Arial"/>
          <w:color w:val="000000" w:themeColor="text1"/>
        </w:rPr>
        <w:t>E</w:t>
      </w:r>
      <w:r w:rsidRPr="5AF82E5D">
        <w:rPr>
          <w:rFonts w:eastAsia="Arial"/>
          <w:color w:val="000000" w:themeColor="text1"/>
        </w:rPr>
        <w:t>inrichtung. Angesprochen werden sollen insbesondere folgende Gesichtspunkte:</w:t>
      </w:r>
    </w:p>
    <w:p w14:paraId="060500A7" w14:textId="77777777" w:rsidR="007B31BE" w:rsidRDefault="007B31BE" w:rsidP="00BF7C91">
      <w:pPr>
        <w:spacing w:after="0" w:line="276" w:lineRule="auto"/>
        <w:ind w:left="72" w:right="288"/>
        <w:jc w:val="both"/>
        <w:textAlignment w:val="baseline"/>
        <w:rPr>
          <w:rFonts w:eastAsia="Arial"/>
          <w:color w:val="000000"/>
        </w:rPr>
      </w:pPr>
    </w:p>
    <w:p w14:paraId="08F6C7EF" w14:textId="77777777" w:rsidR="00932B67" w:rsidRDefault="00932B67" w:rsidP="00BF7C91">
      <w:pPr>
        <w:numPr>
          <w:ilvl w:val="0"/>
          <w:numId w:val="3"/>
        </w:numPr>
        <w:tabs>
          <w:tab w:val="clear" w:pos="360"/>
          <w:tab w:val="left" w:pos="432"/>
        </w:tabs>
        <w:spacing w:after="0" w:line="276" w:lineRule="auto"/>
        <w:ind w:left="432" w:right="288" w:hanging="360"/>
        <w:jc w:val="both"/>
        <w:textAlignment w:val="baseline"/>
        <w:rPr>
          <w:rFonts w:eastAsia="Arial"/>
          <w:b/>
          <w:color w:val="999999"/>
        </w:rPr>
      </w:pPr>
      <w:r>
        <w:rPr>
          <w:rFonts w:eastAsia="Arial"/>
          <w:b/>
          <w:color w:val="999999"/>
        </w:rPr>
        <w:t>[M0</w:t>
      </w:r>
      <w:r w:rsidR="00941198">
        <w:rPr>
          <w:rFonts w:eastAsia="Arial"/>
          <w:b/>
          <w:color w:val="999999"/>
        </w:rPr>
        <w:t>1</w:t>
      </w:r>
      <w:r>
        <w:rPr>
          <w:rFonts w:eastAsia="Arial"/>
          <w:b/>
          <w:color w:val="999999"/>
        </w:rPr>
        <w:t>]</w:t>
      </w:r>
      <w:r>
        <w:rPr>
          <w:rFonts w:eastAsia="Arial"/>
          <w:color w:val="000000"/>
        </w:rPr>
        <w:t xml:space="preserve"> Durchgängige Gewährleistung des Betriebs der Einrichtung nach Maßgabe der Anforderungen des Leistungs</w:t>
      </w:r>
      <w:r w:rsidR="00941198">
        <w:rPr>
          <w:rFonts w:eastAsia="Arial"/>
          <w:color w:val="000000"/>
        </w:rPr>
        <w:t xml:space="preserve">verzeichnisses </w:t>
      </w:r>
      <w:r>
        <w:rPr>
          <w:rFonts w:eastAsia="Arial"/>
          <w:color w:val="000000"/>
        </w:rPr>
        <w:t>ab Beginn des Betriebs während der gesamten Betriebszeit, unabhängig vom Wechsel seiner Vertreter/-innen, Mitarbeiter/-innen oder Mitglieder.</w:t>
      </w:r>
    </w:p>
    <w:p w14:paraId="7E60D750" w14:textId="4F7DC90A" w:rsidR="00932B67" w:rsidRPr="00D81FA5" w:rsidRDefault="00932B67" w:rsidP="5AF82E5D">
      <w:pPr>
        <w:numPr>
          <w:ilvl w:val="0"/>
          <w:numId w:val="3"/>
        </w:numPr>
        <w:tabs>
          <w:tab w:val="clear" w:pos="360"/>
          <w:tab w:val="left" w:pos="432"/>
        </w:tabs>
        <w:spacing w:after="0" w:line="276" w:lineRule="auto"/>
        <w:ind w:left="432" w:right="360" w:hanging="360"/>
        <w:jc w:val="both"/>
        <w:textAlignment w:val="baseline"/>
        <w:rPr>
          <w:rFonts w:eastAsia="Arial"/>
          <w:b/>
          <w:bCs/>
          <w:color w:val="FF0000"/>
          <w:spacing w:val="-1"/>
        </w:rPr>
      </w:pPr>
      <w:r w:rsidRPr="5AF82E5D">
        <w:rPr>
          <w:rFonts w:eastAsia="Arial"/>
          <w:b/>
          <w:bCs/>
          <w:color w:val="999999"/>
        </w:rPr>
        <w:lastRenderedPageBreak/>
        <w:t>[M0</w:t>
      </w:r>
      <w:r w:rsidR="00941198" w:rsidRPr="5AF82E5D">
        <w:rPr>
          <w:rFonts w:eastAsia="Arial"/>
          <w:b/>
          <w:bCs/>
          <w:color w:val="999999"/>
        </w:rPr>
        <w:t>2</w:t>
      </w:r>
      <w:r w:rsidRPr="5AF82E5D">
        <w:rPr>
          <w:rFonts w:eastAsia="Arial"/>
          <w:b/>
          <w:bCs/>
          <w:color w:val="999999"/>
        </w:rPr>
        <w:t>]</w:t>
      </w:r>
      <w:r w:rsidRPr="00D81FA5">
        <w:rPr>
          <w:rFonts w:eastAsia="Arial"/>
          <w:color w:val="000000"/>
        </w:rPr>
        <w:t xml:space="preserve"> </w:t>
      </w:r>
      <w:r w:rsidR="00D81FA5" w:rsidRPr="5AF82E5D">
        <w:rPr>
          <w:rFonts w:eastAsia="Arial"/>
          <w:b/>
          <w:bCs/>
          <w:color w:val="FF0000"/>
          <w:spacing w:val="-1"/>
        </w:rPr>
        <w:t xml:space="preserve">Faktor 2 </w:t>
      </w:r>
      <w:r w:rsidRPr="00D81FA5">
        <w:rPr>
          <w:rFonts w:eastAsia="Arial"/>
          <w:color w:val="000000"/>
        </w:rPr>
        <w:t xml:space="preserve">Grundaussagen zur Vereinbarkeit der Trägerschaft </w:t>
      </w:r>
      <w:r w:rsidR="00941198" w:rsidRPr="00D81FA5">
        <w:rPr>
          <w:rFonts w:eastAsia="Arial"/>
          <w:color w:val="000000"/>
        </w:rPr>
        <w:t>de</w:t>
      </w:r>
      <w:r w:rsidRPr="00D81FA5">
        <w:rPr>
          <w:rFonts w:eastAsia="Arial"/>
          <w:color w:val="000000"/>
        </w:rPr>
        <w:t xml:space="preserve">r </w:t>
      </w:r>
      <w:r w:rsidR="00941198" w:rsidRPr="00D81FA5">
        <w:rPr>
          <w:rFonts w:eastAsia="Arial"/>
          <w:color w:val="000000"/>
        </w:rPr>
        <w:t>E</w:t>
      </w:r>
      <w:r w:rsidRPr="00D81FA5">
        <w:rPr>
          <w:rFonts w:eastAsia="Arial"/>
          <w:color w:val="000000"/>
        </w:rPr>
        <w:t>inrichtung und Integration der dort lebenden Menschen in die Gesellschaft mit dem Selbstverständnis und den Zielen des Bieters</w:t>
      </w:r>
      <w:r w:rsidR="0012052A">
        <w:rPr>
          <w:rFonts w:eastAsia="Arial"/>
          <w:color w:val="000000"/>
        </w:rPr>
        <w:t xml:space="preserve"> </w:t>
      </w:r>
      <w:r w:rsidR="06C41134" w:rsidRPr="5AF82E5D">
        <w:rPr>
          <w:rFonts w:eastAsia="Arial"/>
          <w:color w:val="000000" w:themeColor="text1"/>
        </w:rPr>
        <w:t>/ der Bieterin</w:t>
      </w:r>
      <w:r w:rsidRPr="5AF82E5D">
        <w:rPr>
          <w:rFonts w:eastAsia="Arial"/>
          <w:color w:val="000000" w:themeColor="text1"/>
        </w:rPr>
        <w:t xml:space="preserve"> sowie über die Art und Weise, die Aufgabenwahrnehmung darauf auszurichten.</w:t>
      </w:r>
      <w:r w:rsidR="00D81FA5" w:rsidRPr="5AF82E5D">
        <w:rPr>
          <w:rFonts w:eastAsia="Arial"/>
          <w:color w:val="000000" w:themeColor="text1"/>
        </w:rPr>
        <w:t xml:space="preserve"> </w:t>
      </w:r>
    </w:p>
    <w:p w14:paraId="643120CE" w14:textId="77777777" w:rsidR="00932B67" w:rsidRDefault="00445C93" w:rsidP="00323D85">
      <w:pPr>
        <w:numPr>
          <w:ilvl w:val="0"/>
          <w:numId w:val="3"/>
        </w:numPr>
        <w:tabs>
          <w:tab w:val="clear" w:pos="360"/>
          <w:tab w:val="left" w:pos="432"/>
        </w:tabs>
        <w:spacing w:after="0" w:line="276" w:lineRule="auto"/>
        <w:ind w:left="432" w:right="283" w:hanging="360"/>
        <w:jc w:val="both"/>
        <w:textAlignment w:val="baseline"/>
        <w:rPr>
          <w:rFonts w:eastAsia="Arial"/>
          <w:b/>
          <w:color w:val="999999"/>
        </w:rPr>
      </w:pPr>
      <w:r>
        <w:rPr>
          <w:rFonts w:eastAsia="Arial"/>
          <w:b/>
          <w:color w:val="999999"/>
        </w:rPr>
        <w:t>[M03</w:t>
      </w:r>
      <w:r w:rsidR="00932B67">
        <w:rPr>
          <w:rFonts w:eastAsia="Arial"/>
          <w:b/>
          <w:color w:val="999999"/>
        </w:rPr>
        <w:t>]</w:t>
      </w:r>
      <w:r w:rsidR="00932B67">
        <w:rPr>
          <w:rFonts w:eastAsia="Arial"/>
          <w:color w:val="000000"/>
        </w:rPr>
        <w:t xml:space="preserve"> Knappe Überblicksbeschreibung der </w:t>
      </w:r>
      <w:r w:rsidR="00105A02">
        <w:rPr>
          <w:rFonts w:eastAsia="Arial"/>
          <w:color w:val="000000"/>
        </w:rPr>
        <w:t xml:space="preserve">täglichen </w:t>
      </w:r>
      <w:r w:rsidR="00932B67">
        <w:rPr>
          <w:rFonts w:eastAsia="Arial"/>
          <w:color w:val="000000"/>
        </w:rPr>
        <w:t xml:space="preserve">Arbeit zur Betreuung der </w:t>
      </w:r>
      <w:r w:rsidR="00105A02">
        <w:rPr>
          <w:rFonts w:eastAsia="Arial"/>
          <w:color w:val="000000"/>
        </w:rPr>
        <w:t>untergebrachten Personen</w:t>
      </w:r>
      <w:r w:rsidR="00932B67">
        <w:rPr>
          <w:rFonts w:eastAsia="Arial"/>
          <w:color w:val="000000"/>
        </w:rPr>
        <w:t>.</w:t>
      </w:r>
    </w:p>
    <w:p w14:paraId="4BC46BB5" w14:textId="12F5D1B0" w:rsidR="00932B67" w:rsidRDefault="00932B67" w:rsidP="5AF82E5D">
      <w:pPr>
        <w:numPr>
          <w:ilvl w:val="0"/>
          <w:numId w:val="3"/>
        </w:numPr>
        <w:tabs>
          <w:tab w:val="clear" w:pos="360"/>
          <w:tab w:val="left" w:pos="432"/>
        </w:tabs>
        <w:spacing w:after="0" w:line="276" w:lineRule="auto"/>
        <w:ind w:left="432" w:right="144" w:hanging="360"/>
        <w:jc w:val="both"/>
        <w:textAlignment w:val="baseline"/>
        <w:rPr>
          <w:rFonts w:eastAsia="Arial"/>
          <w:b/>
          <w:bCs/>
          <w:color w:val="999999"/>
        </w:rPr>
      </w:pPr>
      <w:r w:rsidRPr="5AF82E5D">
        <w:rPr>
          <w:rFonts w:eastAsia="Arial"/>
          <w:b/>
          <w:bCs/>
          <w:color w:val="999999"/>
        </w:rPr>
        <w:t>[M0</w:t>
      </w:r>
      <w:r w:rsidR="008137A4" w:rsidRPr="5AF82E5D">
        <w:rPr>
          <w:rFonts w:eastAsia="Arial"/>
          <w:b/>
          <w:bCs/>
          <w:color w:val="999999"/>
        </w:rPr>
        <w:t>4</w:t>
      </w:r>
      <w:r w:rsidRPr="5AF82E5D">
        <w:rPr>
          <w:rFonts w:eastAsia="Arial"/>
          <w:b/>
          <w:bCs/>
          <w:color w:val="999999"/>
        </w:rPr>
        <w:t>]</w:t>
      </w:r>
      <w:r>
        <w:rPr>
          <w:rFonts w:eastAsia="Arial"/>
          <w:color w:val="000000"/>
        </w:rPr>
        <w:t xml:space="preserve"> </w:t>
      </w:r>
      <w:r w:rsidR="00D81FA5" w:rsidRPr="5AF82E5D">
        <w:rPr>
          <w:rFonts w:eastAsia="Arial"/>
          <w:b/>
          <w:bCs/>
          <w:color w:val="FF0000"/>
          <w:spacing w:val="-1"/>
        </w:rPr>
        <w:t xml:space="preserve">Faktor 2 </w:t>
      </w:r>
      <w:r w:rsidR="00445C93">
        <w:rPr>
          <w:rFonts w:eastAsia="Arial"/>
          <w:color w:val="000000"/>
        </w:rPr>
        <w:t>Schilderung der ö</w:t>
      </w:r>
      <w:r>
        <w:rPr>
          <w:rFonts w:eastAsia="Arial"/>
          <w:color w:val="000000"/>
        </w:rPr>
        <w:t>rtliche</w:t>
      </w:r>
      <w:r w:rsidR="00445C93">
        <w:rPr>
          <w:rFonts w:eastAsia="Arial"/>
          <w:color w:val="000000"/>
        </w:rPr>
        <w:t>n</w:t>
      </w:r>
      <w:r>
        <w:rPr>
          <w:rFonts w:eastAsia="Arial"/>
          <w:color w:val="000000"/>
        </w:rPr>
        <w:t xml:space="preserve"> Kenntnisse des Bieters</w:t>
      </w:r>
      <w:r w:rsidR="00323D85">
        <w:rPr>
          <w:rFonts w:eastAsia="Arial"/>
          <w:color w:val="000000"/>
        </w:rPr>
        <w:t xml:space="preserve"> </w:t>
      </w:r>
      <w:r w:rsidR="0922E719" w:rsidRPr="5AF82E5D">
        <w:rPr>
          <w:rFonts w:eastAsia="Arial"/>
          <w:color w:val="000000" w:themeColor="text1"/>
        </w:rPr>
        <w:t>/ der Bieterin</w:t>
      </w:r>
      <w:r w:rsidRPr="5AF82E5D">
        <w:rPr>
          <w:rFonts w:eastAsia="Arial"/>
          <w:color w:val="000000" w:themeColor="text1"/>
        </w:rPr>
        <w:t xml:space="preserve"> in der Arbeit mit </w:t>
      </w:r>
      <w:r w:rsidR="00B33EE6" w:rsidRPr="5AF82E5D">
        <w:rPr>
          <w:rFonts w:eastAsia="Arial"/>
          <w:color w:val="000000" w:themeColor="text1"/>
        </w:rPr>
        <w:t>Geflüchteten</w:t>
      </w:r>
      <w:r w:rsidR="00445C93" w:rsidRPr="5AF82E5D">
        <w:rPr>
          <w:rFonts w:eastAsia="Arial"/>
          <w:color w:val="000000" w:themeColor="text1"/>
        </w:rPr>
        <w:t xml:space="preserve"> bzw. Beschreibung</w:t>
      </w:r>
      <w:r w:rsidRPr="5AF82E5D">
        <w:rPr>
          <w:rFonts w:eastAsia="Arial"/>
          <w:color w:val="000000" w:themeColor="text1"/>
        </w:rPr>
        <w:t xml:space="preserve">, wie entsprechende Kenntnisse </w:t>
      </w:r>
      <w:r w:rsidR="00445C93" w:rsidRPr="5AF82E5D">
        <w:rPr>
          <w:rFonts w:eastAsia="Arial"/>
          <w:color w:val="000000" w:themeColor="text1"/>
        </w:rPr>
        <w:t>erworben werden sollen</w:t>
      </w:r>
      <w:r w:rsidR="00D81FA5" w:rsidRPr="5AF82E5D">
        <w:rPr>
          <w:rFonts w:eastAsia="Arial"/>
          <w:color w:val="000000" w:themeColor="text1"/>
        </w:rPr>
        <w:t>.</w:t>
      </w:r>
    </w:p>
    <w:p w14:paraId="4964D5AC" w14:textId="0C2D562C" w:rsidR="00932B67" w:rsidRDefault="00932B67" w:rsidP="5AF82E5D">
      <w:pPr>
        <w:numPr>
          <w:ilvl w:val="0"/>
          <w:numId w:val="3"/>
        </w:numPr>
        <w:tabs>
          <w:tab w:val="clear" w:pos="360"/>
          <w:tab w:val="left" w:pos="432"/>
        </w:tabs>
        <w:spacing w:after="0" w:line="276" w:lineRule="auto"/>
        <w:ind w:left="432" w:right="72" w:hanging="360"/>
        <w:jc w:val="both"/>
        <w:textAlignment w:val="baseline"/>
        <w:rPr>
          <w:rFonts w:eastAsia="Arial"/>
          <w:b/>
          <w:bCs/>
          <w:color w:val="999999"/>
        </w:rPr>
      </w:pPr>
      <w:r w:rsidRPr="5AF82E5D">
        <w:rPr>
          <w:rFonts w:eastAsia="Arial"/>
          <w:b/>
          <w:bCs/>
          <w:color w:val="999999"/>
        </w:rPr>
        <w:t>[M0</w:t>
      </w:r>
      <w:r w:rsidR="008137A4" w:rsidRPr="5AF82E5D">
        <w:rPr>
          <w:rFonts w:eastAsia="Arial"/>
          <w:b/>
          <w:bCs/>
          <w:color w:val="999999"/>
        </w:rPr>
        <w:t>5</w:t>
      </w:r>
      <w:r w:rsidRPr="5AF82E5D">
        <w:rPr>
          <w:rFonts w:eastAsia="Arial"/>
          <w:b/>
          <w:bCs/>
          <w:color w:val="999999"/>
        </w:rPr>
        <w:t>]</w:t>
      </w:r>
      <w:r w:rsidRPr="5AF82E5D">
        <w:rPr>
          <w:rFonts w:eastAsia="Arial"/>
          <w:color w:val="000000" w:themeColor="text1"/>
        </w:rPr>
        <w:t xml:space="preserve"> Darstellung, wie die Bewohnerinnen und Bewohner umfassend über die bestehenden, anerkannten Beratungsstellen in der Stadt sowie über kommunale Angebote und Dienstleistungen informiert werden und ihnen der Zugang dazu unabhängig davon gewährleistet wird, ob die Beratungsstellen und Unterstützungsangebote oder ihre Träger in ihrer Grundhaltung und der Zielrichtung ihrer Arbeit mit denen des Bieters</w:t>
      </w:r>
      <w:r w:rsidR="00323D85">
        <w:rPr>
          <w:rFonts w:eastAsia="Arial"/>
          <w:color w:val="000000" w:themeColor="text1"/>
        </w:rPr>
        <w:t xml:space="preserve"> </w:t>
      </w:r>
      <w:r w:rsidR="76059586" w:rsidRPr="5AF82E5D">
        <w:rPr>
          <w:rFonts w:eastAsia="Arial"/>
          <w:color w:val="000000" w:themeColor="text1"/>
        </w:rPr>
        <w:t>/ der Bieterin</w:t>
      </w:r>
      <w:r w:rsidRPr="5AF82E5D">
        <w:rPr>
          <w:rFonts w:eastAsia="Arial"/>
          <w:color w:val="000000" w:themeColor="text1"/>
        </w:rPr>
        <w:t xml:space="preserve"> übereinstimmen.</w:t>
      </w:r>
    </w:p>
    <w:p w14:paraId="3C65F5EF" w14:textId="34130625" w:rsidR="006E5D93" w:rsidRPr="00D81FA5" w:rsidRDefault="4E1997A5" w:rsidP="00BF7C91">
      <w:pPr>
        <w:numPr>
          <w:ilvl w:val="0"/>
          <w:numId w:val="3"/>
        </w:numPr>
        <w:tabs>
          <w:tab w:val="clear" w:pos="360"/>
          <w:tab w:val="left" w:pos="432"/>
        </w:tabs>
        <w:spacing w:after="0" w:line="276" w:lineRule="auto"/>
        <w:ind w:left="432" w:right="144" w:hanging="360"/>
        <w:jc w:val="both"/>
        <w:textAlignment w:val="baseline"/>
        <w:rPr>
          <w:rFonts w:eastAsia="Arial"/>
          <w:color w:val="000000"/>
        </w:rPr>
      </w:pPr>
      <w:r w:rsidRPr="2527379C">
        <w:rPr>
          <w:rFonts w:eastAsia="Arial"/>
          <w:b/>
          <w:bCs/>
          <w:color w:val="999999"/>
        </w:rPr>
        <w:t>[M0</w:t>
      </w:r>
      <w:r w:rsidR="76A12785" w:rsidRPr="2527379C">
        <w:rPr>
          <w:rFonts w:eastAsia="Arial"/>
          <w:b/>
          <w:bCs/>
          <w:color w:val="999999"/>
        </w:rPr>
        <w:t>6</w:t>
      </w:r>
      <w:r w:rsidRPr="2527379C">
        <w:rPr>
          <w:rFonts w:eastAsia="Arial"/>
          <w:b/>
          <w:bCs/>
          <w:color w:val="999999"/>
        </w:rPr>
        <w:t>]</w:t>
      </w:r>
      <w:r w:rsidR="339A070A" w:rsidRPr="2527379C">
        <w:rPr>
          <w:rFonts w:eastAsia="Arial"/>
          <w:b/>
          <w:bCs/>
          <w:color w:val="999999"/>
        </w:rPr>
        <w:t xml:space="preserve"> </w:t>
      </w:r>
      <w:r w:rsidR="339A070A" w:rsidRPr="2527379C">
        <w:rPr>
          <w:rFonts w:eastAsia="Arial"/>
          <w:b/>
          <w:bCs/>
          <w:color w:val="FF0000"/>
          <w:spacing w:val="-1"/>
        </w:rPr>
        <w:t>Faktor 2</w:t>
      </w:r>
      <w:r w:rsidRPr="00D81FA5">
        <w:rPr>
          <w:rFonts w:eastAsia="Arial"/>
          <w:color w:val="000000"/>
        </w:rPr>
        <w:t xml:space="preserve"> Beschreibung eigener Leistungen, Maßnahmen oder Dienste, die der Bieter</w:t>
      </w:r>
      <w:r w:rsidR="00323D85">
        <w:rPr>
          <w:rFonts w:eastAsia="Arial"/>
          <w:color w:val="000000"/>
        </w:rPr>
        <w:t xml:space="preserve"> / die Bieterin</w:t>
      </w:r>
      <w:r w:rsidRPr="00D81FA5">
        <w:rPr>
          <w:rFonts w:eastAsia="Arial"/>
          <w:color w:val="000000"/>
        </w:rPr>
        <w:t xml:space="preserve"> in die Arbeit zur Betreuung und Versorgung der Menschen in der </w:t>
      </w:r>
      <w:r w:rsidR="3FBDB8F0" w:rsidRPr="00D81FA5">
        <w:rPr>
          <w:rFonts w:eastAsia="Arial"/>
          <w:color w:val="000000"/>
        </w:rPr>
        <w:t>E</w:t>
      </w:r>
      <w:r w:rsidRPr="00D81FA5">
        <w:rPr>
          <w:rFonts w:eastAsia="Arial"/>
          <w:color w:val="000000"/>
        </w:rPr>
        <w:t xml:space="preserve">inrichtung über die </w:t>
      </w:r>
      <w:r w:rsidR="7A31BDC8" w:rsidRPr="61B1D2BE">
        <w:rPr>
          <w:rFonts w:eastAsia="Arial"/>
          <w:color w:val="000000" w:themeColor="text1"/>
        </w:rPr>
        <w:t xml:space="preserve">laut dem Leistungsverzeichnis direkt in der Einrichtung einzusetzenden </w:t>
      </w:r>
      <w:r w:rsidR="2162030F" w:rsidRPr="5AF82E5D">
        <w:rPr>
          <w:rFonts w:eastAsia="Arial"/>
          <w:color w:val="000000" w:themeColor="text1"/>
        </w:rPr>
        <w:t>Personalressourcen hinaus</w:t>
      </w:r>
      <w:r w:rsidRPr="5AF82E5D">
        <w:rPr>
          <w:rFonts w:eastAsia="Arial"/>
          <w:color w:val="000000" w:themeColor="text1"/>
        </w:rPr>
        <w:t xml:space="preserve"> einbringen wird.</w:t>
      </w:r>
      <w:r w:rsidR="339A070A" w:rsidRPr="5AF82E5D">
        <w:rPr>
          <w:rFonts w:eastAsia="Arial"/>
          <w:color w:val="000000" w:themeColor="text1"/>
        </w:rPr>
        <w:t xml:space="preserve"> </w:t>
      </w:r>
    </w:p>
    <w:p w14:paraId="2E98B27C" w14:textId="77777777" w:rsidR="00D81FA5" w:rsidRDefault="00D81FA5" w:rsidP="00BF7C91">
      <w:pPr>
        <w:spacing w:after="0" w:line="276" w:lineRule="auto"/>
        <w:ind w:left="432" w:hanging="360"/>
        <w:jc w:val="both"/>
        <w:textAlignment w:val="baseline"/>
        <w:rPr>
          <w:rFonts w:eastAsia="Arial"/>
          <w:b/>
          <w:color w:val="000000"/>
        </w:rPr>
      </w:pPr>
    </w:p>
    <w:p w14:paraId="3303FEAA" w14:textId="17FC5D8C" w:rsidR="00932B67" w:rsidRPr="00150F27" w:rsidRDefault="1C1F03A0" w:rsidP="00150F27">
      <w:pPr>
        <w:spacing w:after="0" w:line="276" w:lineRule="auto"/>
        <w:ind w:left="426" w:right="288" w:hanging="354"/>
        <w:jc w:val="both"/>
        <w:textAlignment w:val="baseline"/>
        <w:rPr>
          <w:rFonts w:eastAsia="Arial"/>
          <w:b/>
          <w:color w:val="000000"/>
        </w:rPr>
      </w:pPr>
      <w:r w:rsidRPr="00150F27">
        <w:rPr>
          <w:rFonts w:eastAsia="Arial"/>
          <w:b/>
          <w:color w:val="000000"/>
        </w:rPr>
        <w:t>2.</w:t>
      </w:r>
      <w:r w:rsidR="00150F27">
        <w:rPr>
          <w:rFonts w:eastAsia="Arial"/>
          <w:b/>
          <w:color w:val="000000"/>
        </w:rPr>
        <w:tab/>
      </w:r>
      <w:r w:rsidR="5CC58814" w:rsidRPr="00150F27">
        <w:rPr>
          <w:rFonts w:eastAsia="Arial"/>
          <w:b/>
          <w:color w:val="000000"/>
        </w:rPr>
        <w:t xml:space="preserve">Sozialarbeiterische Betreuung </w:t>
      </w:r>
      <w:r w:rsidRPr="00150F27">
        <w:rPr>
          <w:rFonts w:eastAsia="Arial"/>
          <w:b/>
          <w:color w:val="000000"/>
        </w:rPr>
        <w:t xml:space="preserve">(maximal </w:t>
      </w:r>
      <w:r w:rsidR="00B116F4" w:rsidRPr="00150F27">
        <w:rPr>
          <w:rFonts w:eastAsia="Arial"/>
          <w:b/>
          <w:color w:val="000000"/>
        </w:rPr>
        <w:t>56</w:t>
      </w:r>
      <w:r w:rsidR="5CC58814" w:rsidRPr="00150F27">
        <w:rPr>
          <w:rFonts w:eastAsia="Arial"/>
          <w:b/>
          <w:color w:val="000000"/>
        </w:rPr>
        <w:t xml:space="preserve"> Punkte)</w:t>
      </w:r>
    </w:p>
    <w:p w14:paraId="3B4D7B67" w14:textId="77777777" w:rsidR="007B31BE" w:rsidRDefault="007B31BE" w:rsidP="00BF7C91">
      <w:pPr>
        <w:spacing w:after="0" w:line="276" w:lineRule="auto"/>
        <w:ind w:left="72" w:right="72"/>
        <w:jc w:val="both"/>
        <w:textAlignment w:val="baseline"/>
        <w:rPr>
          <w:rFonts w:eastAsia="Arial"/>
          <w:color w:val="000000"/>
        </w:rPr>
      </w:pPr>
    </w:p>
    <w:p w14:paraId="2683E860" w14:textId="01BD3122" w:rsidR="00932B67" w:rsidRDefault="00932B67" w:rsidP="00BF7C91">
      <w:pPr>
        <w:spacing w:after="0" w:line="276" w:lineRule="auto"/>
        <w:ind w:left="72" w:right="72"/>
        <w:jc w:val="both"/>
        <w:textAlignment w:val="baseline"/>
        <w:rPr>
          <w:rFonts w:eastAsia="Arial"/>
          <w:color w:val="000000"/>
        </w:rPr>
      </w:pPr>
      <w:r w:rsidRPr="5AF82E5D">
        <w:rPr>
          <w:rFonts w:eastAsia="Arial"/>
          <w:color w:val="000000" w:themeColor="text1"/>
        </w:rPr>
        <w:t>Der Bieter</w:t>
      </w:r>
      <w:r w:rsidR="00323D85">
        <w:rPr>
          <w:rFonts w:eastAsia="Arial"/>
          <w:color w:val="000000" w:themeColor="text1"/>
        </w:rPr>
        <w:t xml:space="preserve"> </w:t>
      </w:r>
      <w:r w:rsidR="2EFA023C" w:rsidRPr="5AF82E5D">
        <w:rPr>
          <w:rFonts w:eastAsia="Arial"/>
          <w:color w:val="000000" w:themeColor="text1"/>
        </w:rPr>
        <w:t>/ die Bieterin</w:t>
      </w:r>
      <w:r w:rsidRPr="5AF82E5D">
        <w:rPr>
          <w:rFonts w:eastAsia="Arial"/>
          <w:color w:val="000000" w:themeColor="text1"/>
        </w:rPr>
        <w:t xml:space="preserve"> stellt die sozialarbeiterische </w:t>
      </w:r>
      <w:r w:rsidR="6B5DCADD" w:rsidRPr="5AF82E5D">
        <w:rPr>
          <w:rFonts w:eastAsia="Arial"/>
          <w:color w:val="000000" w:themeColor="text1"/>
        </w:rPr>
        <w:t>Begleitung</w:t>
      </w:r>
      <w:r w:rsidR="1AC67DBB" w:rsidRPr="5AF82E5D">
        <w:rPr>
          <w:rFonts w:eastAsia="Arial"/>
          <w:color w:val="000000" w:themeColor="text1"/>
        </w:rPr>
        <w:t>, Beratung</w:t>
      </w:r>
      <w:r w:rsidR="6B5DCADD" w:rsidRPr="5AF82E5D">
        <w:rPr>
          <w:rFonts w:eastAsia="Arial"/>
          <w:color w:val="000000" w:themeColor="text1"/>
        </w:rPr>
        <w:t xml:space="preserve"> und Betreuung der Geflüchteten</w:t>
      </w:r>
      <w:r w:rsidR="4C331476" w:rsidRPr="5AF82E5D">
        <w:rPr>
          <w:rFonts w:eastAsia="Arial"/>
          <w:color w:val="000000" w:themeColor="text1"/>
        </w:rPr>
        <w:t xml:space="preserve"> in der </w:t>
      </w:r>
      <w:r w:rsidR="4C3CB622" w:rsidRPr="5AF82E5D">
        <w:rPr>
          <w:rFonts w:eastAsia="Arial"/>
          <w:color w:val="000000" w:themeColor="text1"/>
        </w:rPr>
        <w:t>Einrichtung während</w:t>
      </w:r>
      <w:r w:rsidR="6B5DCADD" w:rsidRPr="5AF82E5D">
        <w:rPr>
          <w:rFonts w:eastAsia="Arial"/>
          <w:color w:val="000000" w:themeColor="text1"/>
        </w:rPr>
        <w:t xml:space="preserve"> ihres Ankommens- und </w:t>
      </w:r>
      <w:r w:rsidR="00180906" w:rsidRPr="5AF82E5D">
        <w:rPr>
          <w:rFonts w:eastAsia="Arial"/>
          <w:color w:val="000000" w:themeColor="text1"/>
        </w:rPr>
        <w:t>Integrationsprozesses sicher</w:t>
      </w:r>
      <w:r w:rsidRPr="5AF82E5D">
        <w:rPr>
          <w:rFonts w:eastAsia="Arial"/>
          <w:color w:val="000000" w:themeColor="text1"/>
        </w:rPr>
        <w:t xml:space="preserve">. Die Darstellung der sozialarbeiterischen Beratungs- und Betreuungstätigkeiten sollte insbesondere folgende Gesichtspunkte </w:t>
      </w:r>
      <w:r w:rsidR="00FF040C" w:rsidRPr="5AF82E5D">
        <w:rPr>
          <w:rFonts w:eastAsia="Arial"/>
          <w:color w:val="000000" w:themeColor="text1"/>
        </w:rPr>
        <w:t>behandeln</w:t>
      </w:r>
      <w:r w:rsidRPr="5AF82E5D">
        <w:rPr>
          <w:rFonts w:eastAsia="Arial"/>
          <w:color w:val="000000" w:themeColor="text1"/>
        </w:rPr>
        <w:t>:</w:t>
      </w:r>
    </w:p>
    <w:p w14:paraId="2D766911" w14:textId="77777777" w:rsidR="006E5D93" w:rsidRDefault="006E5D93" w:rsidP="00BF7C91">
      <w:pPr>
        <w:spacing w:after="0" w:line="276" w:lineRule="auto"/>
        <w:ind w:left="72" w:right="72"/>
        <w:jc w:val="both"/>
        <w:textAlignment w:val="baseline"/>
        <w:rPr>
          <w:rFonts w:eastAsia="Arial"/>
          <w:color w:val="000000"/>
        </w:rPr>
      </w:pPr>
    </w:p>
    <w:p w14:paraId="6C397E85" w14:textId="5400E3AE" w:rsidR="004E13AC" w:rsidRPr="006874C5" w:rsidRDefault="00153AF4" w:rsidP="5AF82E5D">
      <w:pPr>
        <w:pStyle w:val="Listenabsatz"/>
        <w:numPr>
          <w:ilvl w:val="0"/>
          <w:numId w:val="8"/>
        </w:numPr>
        <w:spacing w:after="0" w:line="276" w:lineRule="auto"/>
        <w:ind w:right="74"/>
        <w:jc w:val="both"/>
        <w:textAlignment w:val="baseline"/>
        <w:rPr>
          <w:rFonts w:eastAsia="Arial"/>
          <w:b/>
          <w:bCs/>
          <w:color w:val="FF0000"/>
          <w:spacing w:val="-1"/>
        </w:rPr>
      </w:pPr>
      <w:r>
        <w:rPr>
          <w:rFonts w:eastAsia="Arial"/>
          <w:b/>
          <w:bCs/>
          <w:color w:val="999999"/>
        </w:rPr>
        <w:t>[M07</w:t>
      </w:r>
      <w:r w:rsidR="004E13AC" w:rsidRPr="5AF82E5D">
        <w:rPr>
          <w:rFonts w:eastAsia="Arial"/>
          <w:b/>
          <w:bCs/>
          <w:color w:val="999999"/>
        </w:rPr>
        <w:t>]</w:t>
      </w:r>
      <w:r w:rsidR="004E13AC" w:rsidRPr="5AF82E5D">
        <w:rPr>
          <w:rFonts w:eastAsia="Arial"/>
          <w:color w:val="000000" w:themeColor="text1"/>
        </w:rPr>
        <w:t xml:space="preserve"> </w:t>
      </w:r>
      <w:r w:rsidR="002074C7" w:rsidRPr="002074C7">
        <w:rPr>
          <w:rFonts w:eastAsia="Arial"/>
          <w:b/>
          <w:bCs/>
          <w:color w:val="FF0000"/>
        </w:rPr>
        <w:t>Faktor 2</w:t>
      </w:r>
      <w:r w:rsidR="002074C7">
        <w:rPr>
          <w:rFonts w:eastAsia="Arial"/>
          <w:b/>
          <w:bCs/>
          <w:color w:val="FF0000"/>
        </w:rPr>
        <w:t xml:space="preserve"> </w:t>
      </w:r>
      <w:r w:rsidR="004E13AC" w:rsidRPr="5AF82E5D">
        <w:rPr>
          <w:rFonts w:eastAsia="Arial"/>
          <w:color w:val="000000" w:themeColor="text1"/>
        </w:rPr>
        <w:t>Ressourcenorientierte Beratung bei Alltagsproblemen und Krisenintervention sowie Befähigung zur Teilhabe am Leben in der Gesellschaft und zu einer selbständigen Lebensführung</w:t>
      </w:r>
      <w:r w:rsidR="00C4422B">
        <w:rPr>
          <w:rFonts w:eastAsia="Arial"/>
          <w:color w:val="000000" w:themeColor="text1"/>
        </w:rPr>
        <w:t>.</w:t>
      </w:r>
    </w:p>
    <w:p w14:paraId="32A981E0" w14:textId="2CC9A25D" w:rsidR="00932B67" w:rsidRPr="00D81FA5" w:rsidRDefault="00932B67" w:rsidP="5AF82E5D">
      <w:pPr>
        <w:pStyle w:val="Listenabsatz"/>
        <w:numPr>
          <w:ilvl w:val="0"/>
          <w:numId w:val="8"/>
        </w:numPr>
        <w:spacing w:after="0" w:line="276" w:lineRule="auto"/>
        <w:ind w:right="74"/>
        <w:jc w:val="both"/>
        <w:textAlignment w:val="baseline"/>
        <w:rPr>
          <w:rFonts w:eastAsia="Arial"/>
          <w:b/>
          <w:bCs/>
          <w:color w:val="FF0000"/>
          <w:spacing w:val="-1"/>
        </w:rPr>
      </w:pPr>
      <w:r w:rsidRPr="5AF82E5D">
        <w:rPr>
          <w:rFonts w:eastAsia="Arial"/>
          <w:b/>
          <w:bCs/>
          <w:color w:val="999999"/>
        </w:rPr>
        <w:t>[M0</w:t>
      </w:r>
      <w:r w:rsidR="00153AF4">
        <w:rPr>
          <w:rFonts w:eastAsia="Arial"/>
          <w:b/>
          <w:bCs/>
          <w:color w:val="999999"/>
        </w:rPr>
        <w:t>8</w:t>
      </w:r>
      <w:r w:rsidRPr="5AF82E5D">
        <w:rPr>
          <w:rFonts w:eastAsia="Arial"/>
          <w:b/>
          <w:bCs/>
          <w:color w:val="999999"/>
        </w:rPr>
        <w:t>]</w:t>
      </w:r>
      <w:r w:rsidRPr="00D81FA5">
        <w:rPr>
          <w:rFonts w:eastAsia="Arial"/>
          <w:color w:val="000000"/>
        </w:rPr>
        <w:t xml:space="preserve"> </w:t>
      </w:r>
      <w:r w:rsidR="00D81FA5" w:rsidRPr="5AF82E5D">
        <w:rPr>
          <w:rFonts w:eastAsia="Arial"/>
          <w:b/>
          <w:bCs/>
          <w:color w:val="FF0000"/>
          <w:spacing w:val="-1"/>
        </w:rPr>
        <w:t xml:space="preserve">Faktor 2 </w:t>
      </w:r>
      <w:r w:rsidRPr="00D81FA5">
        <w:rPr>
          <w:rFonts w:eastAsia="Arial"/>
          <w:color w:val="000000"/>
        </w:rPr>
        <w:t xml:space="preserve">Vermittlung von Kindern und Jugendlichen in Angebote der Kindertagesbetreuung und Schule einschließlich schulergänzender bzw. -unterstützender Angebote (z. B. Offene Ganztagsschule, Förderangebote) in Zusammenarbeit mit den </w:t>
      </w:r>
      <w:r w:rsidR="006874C5" w:rsidRPr="00D81FA5">
        <w:rPr>
          <w:rFonts w:eastAsia="Arial"/>
          <w:color w:val="000000"/>
        </w:rPr>
        <w:t>Kindertageseinrichtungen</w:t>
      </w:r>
      <w:r w:rsidR="006874C5" w:rsidRPr="5AF82E5D">
        <w:rPr>
          <w:rFonts w:eastAsia="Arial"/>
          <w:color w:val="000000" w:themeColor="text1"/>
        </w:rPr>
        <w:t>, Schulen</w:t>
      </w:r>
      <w:r w:rsidR="3DC96EA7" w:rsidRPr="5AF82E5D">
        <w:rPr>
          <w:rFonts w:eastAsia="Arial"/>
          <w:color w:val="000000" w:themeColor="text1"/>
        </w:rPr>
        <w:t>, der Schulsozialarbeit</w:t>
      </w:r>
      <w:r w:rsidR="09C5BF7F" w:rsidRPr="5AF82E5D">
        <w:rPr>
          <w:rFonts w:eastAsia="Arial"/>
          <w:color w:val="000000" w:themeColor="text1"/>
        </w:rPr>
        <w:t xml:space="preserve"> </w:t>
      </w:r>
      <w:r w:rsidRPr="5AF82E5D">
        <w:rPr>
          <w:rFonts w:eastAsia="Arial"/>
          <w:color w:val="000000" w:themeColor="text1"/>
        </w:rPr>
        <w:t xml:space="preserve">  </w:t>
      </w:r>
      <w:r w:rsidR="32F2154C" w:rsidRPr="5AF82E5D">
        <w:rPr>
          <w:rFonts w:eastAsia="Arial"/>
          <w:color w:val="000000" w:themeColor="text1"/>
        </w:rPr>
        <w:t xml:space="preserve">sowie </w:t>
      </w:r>
      <w:r w:rsidR="78DCF4F4" w:rsidRPr="5AF82E5D">
        <w:rPr>
          <w:rFonts w:eastAsia="Arial"/>
          <w:color w:val="000000" w:themeColor="text1"/>
        </w:rPr>
        <w:t>Einrichtungen</w:t>
      </w:r>
      <w:r w:rsidR="32F2154C" w:rsidRPr="5AF82E5D">
        <w:rPr>
          <w:rFonts w:eastAsia="Arial"/>
          <w:color w:val="000000" w:themeColor="text1"/>
        </w:rPr>
        <w:t xml:space="preserve"> der Jugendhilfe (z.</w:t>
      </w:r>
      <w:r w:rsidR="00323D85">
        <w:rPr>
          <w:rFonts w:eastAsia="Arial"/>
          <w:color w:val="000000" w:themeColor="text1"/>
        </w:rPr>
        <w:t> </w:t>
      </w:r>
      <w:r w:rsidR="32F2154C" w:rsidRPr="5AF82E5D">
        <w:rPr>
          <w:rFonts w:eastAsia="Arial"/>
          <w:color w:val="000000" w:themeColor="text1"/>
        </w:rPr>
        <w:t>B. offene Kinder- und Jugendarbeit)</w:t>
      </w:r>
      <w:r w:rsidR="00C4422B">
        <w:rPr>
          <w:rFonts w:eastAsia="Arial"/>
          <w:color w:val="000000" w:themeColor="text1"/>
        </w:rPr>
        <w:t>.</w:t>
      </w:r>
    </w:p>
    <w:p w14:paraId="0702305B" w14:textId="68923EC4" w:rsidR="00932B67" w:rsidRPr="001730A8" w:rsidRDefault="00932B67" w:rsidP="001730A8">
      <w:pPr>
        <w:pStyle w:val="Listenabsatz"/>
        <w:numPr>
          <w:ilvl w:val="0"/>
          <w:numId w:val="8"/>
        </w:numPr>
        <w:tabs>
          <w:tab w:val="left" w:pos="432"/>
        </w:tabs>
        <w:spacing w:after="0" w:line="276" w:lineRule="auto"/>
        <w:ind w:right="72"/>
        <w:jc w:val="both"/>
        <w:textAlignment w:val="baseline"/>
        <w:rPr>
          <w:rFonts w:eastAsia="Arial"/>
          <w:b/>
          <w:color w:val="999999"/>
          <w:spacing w:val="-1"/>
        </w:rPr>
      </w:pPr>
      <w:r w:rsidRPr="00C62CC4">
        <w:rPr>
          <w:rFonts w:eastAsia="Arial"/>
          <w:b/>
          <w:color w:val="999999"/>
          <w:spacing w:val="-1"/>
        </w:rPr>
        <w:t>[M0</w:t>
      </w:r>
      <w:r w:rsidR="00153AF4" w:rsidRPr="00C62CC4">
        <w:rPr>
          <w:rFonts w:eastAsia="Arial"/>
          <w:b/>
          <w:color w:val="999999"/>
          <w:spacing w:val="-1"/>
        </w:rPr>
        <w:t>9</w:t>
      </w:r>
      <w:r w:rsidRPr="00C62CC4">
        <w:rPr>
          <w:rFonts w:eastAsia="Arial"/>
          <w:b/>
          <w:color w:val="999999"/>
          <w:spacing w:val="-1"/>
        </w:rPr>
        <w:t>]</w:t>
      </w:r>
      <w:r w:rsidRPr="00C62CC4">
        <w:rPr>
          <w:rFonts w:eastAsia="Arial"/>
          <w:color w:val="000000"/>
          <w:spacing w:val="-1"/>
        </w:rPr>
        <w:t xml:space="preserve"> Begleitung bei Einschulung, Schullaufbahn und Klärung besonderer Förderbedarfe in Zusammenarbeit mit den Fachdiensten im Aufgabenbereich Schule und Weiterbildung.</w:t>
      </w:r>
    </w:p>
    <w:p w14:paraId="7A05D9F0" w14:textId="0E41A74B" w:rsidR="00932B67" w:rsidRPr="00EA56AE" w:rsidRDefault="00932B67" w:rsidP="00C62CC4">
      <w:pPr>
        <w:numPr>
          <w:ilvl w:val="0"/>
          <w:numId w:val="8"/>
        </w:numPr>
        <w:tabs>
          <w:tab w:val="left" w:pos="432"/>
        </w:tabs>
        <w:spacing w:after="0" w:line="276" w:lineRule="auto"/>
        <w:ind w:right="216"/>
        <w:jc w:val="both"/>
        <w:textAlignment w:val="baseline"/>
        <w:rPr>
          <w:rFonts w:eastAsia="Arial"/>
          <w:b/>
          <w:bCs/>
          <w:color w:val="999999"/>
        </w:rPr>
      </w:pPr>
      <w:r w:rsidRPr="5AF82E5D">
        <w:rPr>
          <w:rFonts w:eastAsia="Arial"/>
          <w:b/>
          <w:bCs/>
          <w:color w:val="999999"/>
        </w:rPr>
        <w:t>[M1</w:t>
      </w:r>
      <w:r w:rsidR="008137A4" w:rsidRPr="5AF82E5D">
        <w:rPr>
          <w:rFonts w:eastAsia="Arial"/>
          <w:b/>
          <w:bCs/>
          <w:color w:val="999999"/>
        </w:rPr>
        <w:t>0</w:t>
      </w:r>
      <w:r w:rsidRPr="5AF82E5D">
        <w:rPr>
          <w:rFonts w:eastAsia="Arial"/>
          <w:b/>
          <w:bCs/>
          <w:color w:val="999999"/>
        </w:rPr>
        <w:t>]</w:t>
      </w:r>
      <w:r w:rsidRPr="5AF82E5D">
        <w:rPr>
          <w:rFonts w:eastAsia="Arial"/>
          <w:color w:val="000000" w:themeColor="text1"/>
        </w:rPr>
        <w:t xml:space="preserve"> Motivierende</w:t>
      </w:r>
      <w:r w:rsidR="004D2595">
        <w:rPr>
          <w:rFonts w:eastAsia="Arial"/>
          <w:color w:val="000000" w:themeColor="text1"/>
        </w:rPr>
        <w:t>, effektive und frühzeitige</w:t>
      </w:r>
      <w:r w:rsidRPr="5AF82E5D">
        <w:rPr>
          <w:rFonts w:eastAsia="Arial"/>
          <w:color w:val="000000" w:themeColor="text1"/>
        </w:rPr>
        <w:t xml:space="preserve"> Unterstützung und Begleitung zur Wahrnehmung schulischer oder beruflicher Integrationsmaßnahmen</w:t>
      </w:r>
      <w:r w:rsidR="007168EE">
        <w:rPr>
          <w:rFonts w:eastAsia="Arial"/>
          <w:color w:val="000000" w:themeColor="text1"/>
        </w:rPr>
        <w:t xml:space="preserve"> (insbesondere Ausbildung, Arbeit und Beschäftigung)</w:t>
      </w:r>
      <w:r w:rsidRPr="5AF82E5D">
        <w:rPr>
          <w:rFonts w:eastAsia="Arial"/>
          <w:color w:val="000000" w:themeColor="text1"/>
        </w:rPr>
        <w:t xml:space="preserve">, zu Fragen der Zukunftsplanung sowie zur Tagesstrukturierung und Integration in freizeitpädagogische, kulturelle und sportliche Angebote auch unter Berücksichtigung der unterschiedlichen Bedarfe von Familien und allein geflüchteten </w:t>
      </w:r>
      <w:r w:rsidR="00EA56AE" w:rsidRPr="5AF82E5D">
        <w:rPr>
          <w:rFonts w:eastAsia="Arial"/>
          <w:color w:val="000000" w:themeColor="text1"/>
        </w:rPr>
        <w:t>Personen</w:t>
      </w:r>
      <w:r w:rsidRPr="5AF82E5D">
        <w:rPr>
          <w:rFonts w:eastAsia="Arial"/>
          <w:color w:val="000000" w:themeColor="text1"/>
        </w:rPr>
        <w:t xml:space="preserve"> oder weiteren Gruppen.</w:t>
      </w:r>
    </w:p>
    <w:p w14:paraId="30BD570C" w14:textId="2D5A9EDB" w:rsidR="66E07DDC" w:rsidRPr="00461F88" w:rsidRDefault="00153AF4" w:rsidP="00C62CC4">
      <w:pPr>
        <w:numPr>
          <w:ilvl w:val="0"/>
          <w:numId w:val="8"/>
        </w:numPr>
        <w:tabs>
          <w:tab w:val="left" w:pos="432"/>
        </w:tabs>
        <w:spacing w:after="0" w:line="276" w:lineRule="auto"/>
        <w:ind w:right="216"/>
        <w:jc w:val="both"/>
        <w:rPr>
          <w:rFonts w:eastAsia="Arial"/>
          <w:color w:val="000000" w:themeColor="text1"/>
        </w:rPr>
      </w:pPr>
      <w:r w:rsidRPr="00C62CC4">
        <w:rPr>
          <w:rFonts w:eastAsia="Arial"/>
          <w:b/>
          <w:color w:val="999999"/>
        </w:rPr>
        <w:t>[M11]</w:t>
      </w:r>
      <w:r>
        <w:rPr>
          <w:rFonts w:eastAsia="Arial"/>
          <w:color w:val="000000" w:themeColor="text1"/>
        </w:rPr>
        <w:t xml:space="preserve"> </w:t>
      </w:r>
      <w:r w:rsidR="66E07DDC" w:rsidRPr="00461F88">
        <w:rPr>
          <w:rFonts w:eastAsia="Arial"/>
          <w:color w:val="000000" w:themeColor="text1"/>
        </w:rPr>
        <w:t>Förderung des Eigen</w:t>
      </w:r>
      <w:r w:rsidR="7907E8DC" w:rsidRPr="00461F88">
        <w:rPr>
          <w:rFonts w:eastAsia="Arial"/>
          <w:color w:val="000000" w:themeColor="text1"/>
        </w:rPr>
        <w:t>e</w:t>
      </w:r>
      <w:r w:rsidR="66E07DDC" w:rsidRPr="00461F88">
        <w:rPr>
          <w:rFonts w:eastAsia="Arial"/>
          <w:color w:val="000000" w:themeColor="text1"/>
        </w:rPr>
        <w:t xml:space="preserve">ngagements und der Hilfe zur Selbsthilfe durch aktive Einbeziehung der Geflüchteten in die </w:t>
      </w:r>
      <w:r w:rsidR="06DDE960" w:rsidRPr="00461F88">
        <w:rPr>
          <w:rFonts w:eastAsia="Arial"/>
          <w:color w:val="000000" w:themeColor="text1"/>
        </w:rPr>
        <w:t>Belange der Unterkunft</w:t>
      </w:r>
    </w:p>
    <w:p w14:paraId="533B3EBA" w14:textId="223B8E6B" w:rsidR="00EA56AE" w:rsidRPr="00224391" w:rsidRDefault="00EA56AE" w:rsidP="00C62CC4">
      <w:pPr>
        <w:numPr>
          <w:ilvl w:val="0"/>
          <w:numId w:val="8"/>
        </w:numPr>
        <w:tabs>
          <w:tab w:val="left" w:pos="432"/>
        </w:tabs>
        <w:spacing w:after="0" w:line="276" w:lineRule="auto"/>
        <w:ind w:right="216"/>
        <w:jc w:val="both"/>
        <w:textAlignment w:val="baseline"/>
        <w:rPr>
          <w:rFonts w:eastAsia="Arial"/>
          <w:bCs/>
          <w:color w:val="999999"/>
        </w:rPr>
      </w:pPr>
      <w:r w:rsidRPr="00EA56AE">
        <w:rPr>
          <w:rFonts w:eastAsia="Arial"/>
          <w:b/>
          <w:color w:val="999999"/>
        </w:rPr>
        <w:t>[M1</w:t>
      </w:r>
      <w:r w:rsidR="00153AF4">
        <w:rPr>
          <w:rFonts w:eastAsia="Arial"/>
          <w:b/>
          <w:color w:val="999999"/>
        </w:rPr>
        <w:t>2</w:t>
      </w:r>
      <w:r w:rsidRPr="00EA56AE">
        <w:rPr>
          <w:rFonts w:eastAsia="Arial"/>
          <w:b/>
          <w:color w:val="999999"/>
        </w:rPr>
        <w:t>]</w:t>
      </w:r>
      <w:r w:rsidRPr="00224391">
        <w:rPr>
          <w:rFonts w:eastAsia="Arial"/>
          <w:bCs/>
          <w:color w:val="999999"/>
        </w:rPr>
        <w:t xml:space="preserve"> </w:t>
      </w:r>
      <w:r w:rsidRPr="00224391">
        <w:rPr>
          <w:rFonts w:eastAsia="Arial"/>
          <w:bCs/>
        </w:rPr>
        <w:t>Beratung und Unterstützung der Menschen zu den Möglichkeiten der Rückkehr in ihr Heimatland.</w:t>
      </w:r>
    </w:p>
    <w:p w14:paraId="4D86C5F2" w14:textId="3863E74B" w:rsidR="00932B67" w:rsidRDefault="00932B67" w:rsidP="00C62CC4">
      <w:pPr>
        <w:numPr>
          <w:ilvl w:val="0"/>
          <w:numId w:val="8"/>
        </w:numPr>
        <w:tabs>
          <w:tab w:val="left" w:pos="432"/>
        </w:tabs>
        <w:spacing w:after="0" w:line="276" w:lineRule="auto"/>
        <w:jc w:val="both"/>
        <w:textAlignment w:val="baseline"/>
        <w:rPr>
          <w:rFonts w:eastAsia="Arial"/>
          <w:b/>
          <w:color w:val="999999"/>
        </w:rPr>
      </w:pPr>
      <w:r>
        <w:rPr>
          <w:rFonts w:eastAsia="Arial"/>
          <w:b/>
          <w:color w:val="999999"/>
        </w:rPr>
        <w:t>[M1</w:t>
      </w:r>
      <w:r w:rsidR="00153AF4">
        <w:rPr>
          <w:rFonts w:eastAsia="Arial"/>
          <w:b/>
          <w:color w:val="999999"/>
        </w:rPr>
        <w:t>3</w:t>
      </w:r>
      <w:r>
        <w:rPr>
          <w:rFonts w:eastAsia="Arial"/>
          <w:b/>
          <w:color w:val="999999"/>
        </w:rPr>
        <w:t>]</w:t>
      </w:r>
      <w:r>
        <w:rPr>
          <w:rFonts w:eastAsia="Arial"/>
          <w:color w:val="000000"/>
        </w:rPr>
        <w:t xml:space="preserve"> Unterstützung bei Erziehungs- und Partnerschaftsproblemen.</w:t>
      </w:r>
    </w:p>
    <w:p w14:paraId="4664B532" w14:textId="5EB173E6" w:rsidR="00932B67" w:rsidRDefault="00932B67" w:rsidP="00C62CC4">
      <w:pPr>
        <w:numPr>
          <w:ilvl w:val="0"/>
          <w:numId w:val="8"/>
        </w:numPr>
        <w:tabs>
          <w:tab w:val="left" w:pos="432"/>
        </w:tabs>
        <w:spacing w:after="0" w:line="276" w:lineRule="auto"/>
        <w:ind w:right="216"/>
        <w:jc w:val="both"/>
        <w:textAlignment w:val="baseline"/>
        <w:rPr>
          <w:rFonts w:eastAsia="Arial"/>
          <w:color w:val="000000" w:themeColor="text1"/>
        </w:rPr>
      </w:pPr>
      <w:r w:rsidRPr="383AF1FE">
        <w:rPr>
          <w:rFonts w:eastAsia="Arial"/>
          <w:b/>
          <w:bCs/>
          <w:color w:val="999999"/>
        </w:rPr>
        <w:lastRenderedPageBreak/>
        <w:t>[M1</w:t>
      </w:r>
      <w:r w:rsidR="00153AF4">
        <w:rPr>
          <w:rFonts w:eastAsia="Arial"/>
          <w:b/>
          <w:bCs/>
          <w:color w:val="999999"/>
        </w:rPr>
        <w:t>4</w:t>
      </w:r>
      <w:r w:rsidRPr="383AF1FE">
        <w:rPr>
          <w:rFonts w:eastAsia="Arial"/>
          <w:b/>
          <w:bCs/>
          <w:color w:val="999999"/>
        </w:rPr>
        <w:t>]</w:t>
      </w:r>
      <w:r w:rsidRPr="383AF1FE">
        <w:rPr>
          <w:rFonts w:eastAsia="Arial"/>
          <w:color w:val="000000" w:themeColor="text1"/>
        </w:rPr>
        <w:t xml:space="preserve"> Familienberatung sowie Beratung und Betreuung von Menschen mit besonderen Schutzbedarfen</w:t>
      </w:r>
      <w:r w:rsidR="190B26B6" w:rsidRPr="383AF1FE">
        <w:rPr>
          <w:rFonts w:eastAsia="Arial"/>
          <w:color w:val="000000" w:themeColor="text1"/>
        </w:rPr>
        <w:t xml:space="preserve"> sowie vulnerabler und von</w:t>
      </w:r>
      <w:r w:rsidR="46B0C00B" w:rsidRPr="383AF1FE">
        <w:rPr>
          <w:rFonts w:eastAsia="Arial"/>
          <w:color w:val="000000" w:themeColor="text1"/>
        </w:rPr>
        <w:t xml:space="preserve"> Diskriminierung und/oder von Traumata betroffener Personen sowie die Vermittlung und Anbindung an spezialisierte Hilfen und Beratungsangebote.</w:t>
      </w:r>
      <w:r w:rsidR="190B26B6" w:rsidRPr="383AF1FE">
        <w:rPr>
          <w:rFonts w:eastAsia="Arial"/>
          <w:color w:val="000000" w:themeColor="text1"/>
        </w:rPr>
        <w:t xml:space="preserve"> </w:t>
      </w:r>
    </w:p>
    <w:p w14:paraId="208828AA" w14:textId="6AF36045" w:rsidR="00932B67" w:rsidRPr="006E5D93" w:rsidRDefault="00932B67" w:rsidP="00C62CC4">
      <w:pPr>
        <w:numPr>
          <w:ilvl w:val="0"/>
          <w:numId w:val="8"/>
        </w:numPr>
        <w:tabs>
          <w:tab w:val="left" w:pos="432"/>
        </w:tabs>
        <w:spacing w:after="0" w:line="276" w:lineRule="auto"/>
        <w:jc w:val="both"/>
        <w:textAlignment w:val="baseline"/>
        <w:rPr>
          <w:rFonts w:eastAsia="Arial"/>
          <w:b/>
          <w:bCs/>
          <w:color w:val="999999"/>
        </w:rPr>
      </w:pPr>
      <w:r w:rsidRPr="5AF82E5D">
        <w:rPr>
          <w:rFonts w:eastAsia="Arial"/>
          <w:b/>
          <w:bCs/>
          <w:color w:val="999999"/>
        </w:rPr>
        <w:t>[M1</w:t>
      </w:r>
      <w:r w:rsidR="00153AF4">
        <w:rPr>
          <w:rFonts w:eastAsia="Arial"/>
          <w:b/>
          <w:bCs/>
          <w:color w:val="999999"/>
        </w:rPr>
        <w:t>5</w:t>
      </w:r>
      <w:r w:rsidRPr="5AF82E5D">
        <w:rPr>
          <w:rFonts w:eastAsia="Arial"/>
          <w:b/>
          <w:bCs/>
          <w:color w:val="999999"/>
        </w:rPr>
        <w:t>]</w:t>
      </w:r>
      <w:r w:rsidRPr="5AF82E5D">
        <w:rPr>
          <w:rFonts w:eastAsia="Arial"/>
          <w:color w:val="000000" w:themeColor="text1"/>
        </w:rPr>
        <w:t xml:space="preserve"> Hilfe bei der Beantragung diverser Leistungsansprüche.</w:t>
      </w:r>
    </w:p>
    <w:p w14:paraId="4AF82174" w14:textId="665A503A" w:rsidR="7BB0C9CA" w:rsidRPr="00C62CC4" w:rsidRDefault="00C62CC4" w:rsidP="00C62CC4">
      <w:pPr>
        <w:numPr>
          <w:ilvl w:val="0"/>
          <w:numId w:val="8"/>
        </w:numPr>
        <w:tabs>
          <w:tab w:val="left" w:pos="432"/>
        </w:tabs>
        <w:spacing w:after="0" w:line="276" w:lineRule="auto"/>
        <w:jc w:val="both"/>
        <w:rPr>
          <w:rFonts w:eastAsia="Arial"/>
          <w:color w:val="000000" w:themeColor="text1"/>
        </w:rPr>
      </w:pPr>
      <w:r w:rsidRPr="00C62CC4">
        <w:rPr>
          <w:rFonts w:eastAsia="Arial"/>
          <w:b/>
          <w:bCs/>
          <w:color w:val="999999"/>
        </w:rPr>
        <w:t>[M16]</w:t>
      </w:r>
      <w:r>
        <w:rPr>
          <w:rFonts w:eastAsia="Arial"/>
          <w:b/>
          <w:bCs/>
          <w:color w:val="000000" w:themeColor="text1"/>
        </w:rPr>
        <w:t xml:space="preserve"> </w:t>
      </w:r>
      <w:r w:rsidR="7BB0C9CA" w:rsidRPr="00C62CC4">
        <w:rPr>
          <w:rFonts w:eastAsia="Arial"/>
          <w:color w:val="000000" w:themeColor="text1"/>
        </w:rPr>
        <w:t xml:space="preserve">Förderung einer angemessenen gesundheitlichen Versorgung und </w:t>
      </w:r>
      <w:r w:rsidR="09B309EB" w:rsidRPr="00C62CC4">
        <w:rPr>
          <w:rFonts w:eastAsia="Arial"/>
          <w:color w:val="000000" w:themeColor="text1"/>
        </w:rPr>
        <w:t>Anbindung</w:t>
      </w:r>
      <w:r w:rsidR="7BB0C9CA" w:rsidRPr="00C62CC4">
        <w:rPr>
          <w:rFonts w:eastAsia="Arial"/>
          <w:color w:val="000000" w:themeColor="text1"/>
        </w:rPr>
        <w:t xml:space="preserve"> an die reguläre Gesundheitsversorgung vor Ort.</w:t>
      </w:r>
    </w:p>
    <w:p w14:paraId="228CD202" w14:textId="62490258" w:rsidR="006E5D93" w:rsidRPr="006E5D93" w:rsidRDefault="347DA22F" w:rsidP="00C62CC4">
      <w:pPr>
        <w:numPr>
          <w:ilvl w:val="0"/>
          <w:numId w:val="8"/>
        </w:numPr>
        <w:tabs>
          <w:tab w:val="left" w:pos="432"/>
        </w:tabs>
        <w:spacing w:after="0" w:line="276" w:lineRule="auto"/>
        <w:jc w:val="both"/>
        <w:textAlignment w:val="baseline"/>
        <w:rPr>
          <w:rFonts w:eastAsia="Arial"/>
          <w:b/>
          <w:bCs/>
          <w:color w:val="999999"/>
        </w:rPr>
      </w:pPr>
      <w:r w:rsidRPr="474CBF73">
        <w:rPr>
          <w:rFonts w:eastAsia="Arial"/>
          <w:b/>
          <w:bCs/>
          <w:color w:val="999999"/>
        </w:rPr>
        <w:t>[M1</w:t>
      </w:r>
      <w:r w:rsidR="00C62CC4">
        <w:rPr>
          <w:rFonts w:eastAsia="Arial"/>
          <w:b/>
          <w:bCs/>
          <w:color w:val="999999"/>
        </w:rPr>
        <w:t>7</w:t>
      </w:r>
      <w:r w:rsidRPr="474CBF73">
        <w:rPr>
          <w:rFonts w:eastAsia="Arial"/>
          <w:b/>
          <w:bCs/>
          <w:color w:val="999999"/>
        </w:rPr>
        <w:t xml:space="preserve">] </w:t>
      </w:r>
      <w:r w:rsidRPr="474CBF73">
        <w:rPr>
          <w:rFonts w:eastAsia="Arial"/>
          <w:color w:val="000000" w:themeColor="text1"/>
        </w:rPr>
        <w:t>Offene Sprechzeiten für die Menschen in der Einrichtung sind vor Ort mindestens an zwei Werktagen pro Woche zu unterschiedlichen Tageszeiten anzubieten. Über diese Angebote ist die Bewohnerschaft, wie auch die Nachbarschaft angemessen und für sie verständlich zu informieren.</w:t>
      </w:r>
    </w:p>
    <w:p w14:paraId="005F091D" w14:textId="636FCF17" w:rsidR="68AFC7D5" w:rsidRPr="0097163D" w:rsidRDefault="68AFC7D5" w:rsidP="00C62CC4">
      <w:pPr>
        <w:numPr>
          <w:ilvl w:val="0"/>
          <w:numId w:val="8"/>
        </w:numPr>
        <w:tabs>
          <w:tab w:val="left" w:pos="432"/>
        </w:tabs>
        <w:spacing w:after="0" w:line="276" w:lineRule="auto"/>
        <w:jc w:val="both"/>
        <w:rPr>
          <w:rFonts w:eastAsia="Arial"/>
          <w:color w:val="000000" w:themeColor="text1"/>
        </w:rPr>
      </w:pPr>
      <w:r w:rsidRPr="474CBF73">
        <w:rPr>
          <w:rFonts w:eastAsia="Arial"/>
          <w:b/>
          <w:bCs/>
          <w:color w:val="999999"/>
        </w:rPr>
        <w:t>[M1</w:t>
      </w:r>
      <w:r w:rsidR="00C62CC4">
        <w:rPr>
          <w:rFonts w:eastAsia="Arial"/>
          <w:b/>
          <w:bCs/>
          <w:color w:val="999999"/>
        </w:rPr>
        <w:t>8</w:t>
      </w:r>
      <w:r w:rsidRPr="474CBF73">
        <w:rPr>
          <w:rFonts w:eastAsia="Arial"/>
          <w:b/>
          <w:bCs/>
          <w:color w:val="999999"/>
        </w:rPr>
        <w:t xml:space="preserve">] </w:t>
      </w:r>
      <w:r w:rsidRPr="0097163D">
        <w:rPr>
          <w:rFonts w:eastAsia="Arial"/>
          <w:color w:val="000000" w:themeColor="text1"/>
        </w:rPr>
        <w:t>Vermittlung von gesellschaftlichen Grundregeln für das tägliche Zusammenleben, zu denen unter anderem die Hausordnung gehört, mit dem Ziel, die Sicherheit und Ordnung innerhalb der Einrichtung zu gewährleisten.</w:t>
      </w:r>
    </w:p>
    <w:p w14:paraId="0F615ED0" w14:textId="77777777" w:rsidR="00932B67" w:rsidRDefault="00932B67" w:rsidP="00BF7C91">
      <w:pPr>
        <w:tabs>
          <w:tab w:val="left" w:pos="720"/>
          <w:tab w:val="left" w:pos="5331"/>
        </w:tabs>
        <w:spacing w:after="0" w:line="276" w:lineRule="auto"/>
        <w:ind w:right="72"/>
        <w:jc w:val="both"/>
        <w:textAlignment w:val="baseline"/>
        <w:rPr>
          <w:rFonts w:eastAsia="Arial"/>
          <w:color w:val="000000"/>
        </w:rPr>
      </w:pPr>
    </w:p>
    <w:p w14:paraId="257EFB00" w14:textId="6F94CB3F" w:rsidR="00932B67" w:rsidRDefault="00932B67" w:rsidP="00150F27">
      <w:pPr>
        <w:spacing w:after="0" w:line="276" w:lineRule="auto"/>
        <w:ind w:left="426" w:right="288" w:hanging="354"/>
        <w:jc w:val="both"/>
        <w:textAlignment w:val="baseline"/>
        <w:rPr>
          <w:rFonts w:eastAsia="Arial"/>
          <w:b/>
          <w:color w:val="000000"/>
        </w:rPr>
      </w:pPr>
      <w:r w:rsidRPr="00150F27">
        <w:rPr>
          <w:rFonts w:eastAsia="Arial"/>
          <w:b/>
          <w:color w:val="000000"/>
        </w:rPr>
        <w:t>3.</w:t>
      </w:r>
      <w:r w:rsidR="00150F27">
        <w:rPr>
          <w:rFonts w:eastAsia="Arial"/>
          <w:b/>
          <w:color w:val="000000"/>
        </w:rPr>
        <w:tab/>
      </w:r>
      <w:r w:rsidRPr="00150F27">
        <w:rPr>
          <w:rFonts w:eastAsia="Arial"/>
          <w:b/>
          <w:color w:val="000000"/>
        </w:rPr>
        <w:t>Kooperationen, Gemeinwesenarbeit</w:t>
      </w:r>
      <w:r w:rsidR="007B31BE" w:rsidRPr="00150F27">
        <w:rPr>
          <w:rFonts w:eastAsia="Arial"/>
          <w:b/>
          <w:color w:val="000000"/>
        </w:rPr>
        <w:t xml:space="preserve"> </w:t>
      </w:r>
      <w:r w:rsidR="00A02DD4">
        <w:rPr>
          <w:rFonts w:eastAsia="Arial"/>
          <w:b/>
          <w:color w:val="000000"/>
        </w:rPr>
        <w:t>(</w:t>
      </w:r>
      <w:r>
        <w:rPr>
          <w:rFonts w:eastAsia="Arial"/>
          <w:b/>
          <w:color w:val="000000"/>
        </w:rPr>
        <w:t xml:space="preserve">maximal </w:t>
      </w:r>
      <w:r w:rsidR="00DF46BB">
        <w:rPr>
          <w:rFonts w:eastAsia="Arial"/>
          <w:b/>
          <w:color w:val="000000"/>
        </w:rPr>
        <w:t>1</w:t>
      </w:r>
      <w:r w:rsidR="00B116F4">
        <w:rPr>
          <w:rFonts w:eastAsia="Arial"/>
          <w:b/>
          <w:color w:val="000000"/>
        </w:rPr>
        <w:t>6</w:t>
      </w:r>
      <w:r>
        <w:rPr>
          <w:rFonts w:eastAsia="Arial"/>
          <w:b/>
          <w:color w:val="000000"/>
        </w:rPr>
        <w:t xml:space="preserve"> Punkte</w:t>
      </w:r>
      <w:r w:rsidR="00A02DD4">
        <w:rPr>
          <w:rFonts w:eastAsia="Arial"/>
          <w:b/>
          <w:color w:val="000000"/>
        </w:rPr>
        <w:t>)</w:t>
      </w:r>
    </w:p>
    <w:p w14:paraId="728CEEB8" w14:textId="77777777" w:rsidR="00150F27" w:rsidRDefault="00150F27" w:rsidP="00150F27">
      <w:pPr>
        <w:spacing w:after="0" w:line="276" w:lineRule="auto"/>
        <w:ind w:left="426" w:right="288" w:hanging="354"/>
        <w:jc w:val="both"/>
        <w:textAlignment w:val="baseline"/>
        <w:rPr>
          <w:rFonts w:eastAsia="Arial"/>
          <w:b/>
          <w:color w:val="000000"/>
        </w:rPr>
      </w:pPr>
    </w:p>
    <w:p w14:paraId="136FF3A3" w14:textId="116AC46E" w:rsidR="00932B67" w:rsidRDefault="5555589A" w:rsidP="00BF7C91">
      <w:pPr>
        <w:pStyle w:val="Listenabsatz"/>
        <w:numPr>
          <w:ilvl w:val="0"/>
          <w:numId w:val="11"/>
        </w:numPr>
        <w:tabs>
          <w:tab w:val="left" w:pos="720"/>
          <w:tab w:val="left" w:pos="5331"/>
        </w:tabs>
        <w:spacing w:after="0" w:line="276" w:lineRule="auto"/>
        <w:ind w:right="74"/>
        <w:jc w:val="both"/>
        <w:textAlignment w:val="baseline"/>
        <w:rPr>
          <w:rFonts w:eastAsia="Arial"/>
          <w:color w:val="000000"/>
          <w:spacing w:val="-1"/>
        </w:rPr>
      </w:pPr>
      <w:r w:rsidRPr="5AF82E5D">
        <w:rPr>
          <w:rFonts w:eastAsia="Arial"/>
          <w:b/>
          <w:bCs/>
          <w:color w:val="999999"/>
        </w:rPr>
        <w:t>[M1</w:t>
      </w:r>
      <w:r w:rsidR="00C62CC4">
        <w:rPr>
          <w:rFonts w:eastAsia="Arial"/>
          <w:b/>
          <w:bCs/>
          <w:color w:val="999999"/>
        </w:rPr>
        <w:t>9</w:t>
      </w:r>
      <w:r w:rsidRPr="5AF82E5D">
        <w:rPr>
          <w:rFonts w:eastAsia="Arial"/>
          <w:b/>
          <w:bCs/>
          <w:color w:val="999999"/>
        </w:rPr>
        <w:t xml:space="preserve">] </w:t>
      </w:r>
      <w:r w:rsidR="024C3719" w:rsidRPr="5AF82E5D">
        <w:rPr>
          <w:rFonts w:eastAsia="Arial"/>
          <w:b/>
          <w:bCs/>
          <w:color w:val="FF0000"/>
        </w:rPr>
        <w:t xml:space="preserve">Faktor 2 </w:t>
      </w:r>
      <w:r w:rsidR="5CC58814" w:rsidRPr="5AF82E5D">
        <w:rPr>
          <w:rFonts w:eastAsia="Arial"/>
          <w:color w:val="000000" w:themeColor="text1"/>
        </w:rPr>
        <w:t>Der Bieter</w:t>
      </w:r>
      <w:r w:rsidR="000E164F">
        <w:rPr>
          <w:rFonts w:eastAsia="Arial"/>
          <w:color w:val="000000" w:themeColor="text1"/>
        </w:rPr>
        <w:t xml:space="preserve"> </w:t>
      </w:r>
      <w:r w:rsidR="5AD8401D" w:rsidRPr="5AF82E5D">
        <w:rPr>
          <w:rFonts w:eastAsia="Arial"/>
          <w:color w:val="000000" w:themeColor="text1"/>
        </w:rPr>
        <w:t>/ die Bieterin</w:t>
      </w:r>
      <w:r w:rsidR="5CC58814" w:rsidRPr="5AF82E5D">
        <w:rPr>
          <w:rFonts w:eastAsia="Arial"/>
          <w:color w:val="000000" w:themeColor="text1"/>
        </w:rPr>
        <w:t xml:space="preserve"> hat seine</w:t>
      </w:r>
      <w:r w:rsidR="4CD0141F" w:rsidRPr="5AF82E5D">
        <w:rPr>
          <w:rFonts w:eastAsia="Arial"/>
          <w:color w:val="000000" w:themeColor="text1"/>
        </w:rPr>
        <w:t>/ihre</w:t>
      </w:r>
      <w:r w:rsidR="5CC58814" w:rsidRPr="5AF82E5D">
        <w:rPr>
          <w:rFonts w:eastAsia="Arial"/>
          <w:color w:val="000000" w:themeColor="text1"/>
        </w:rPr>
        <w:t xml:space="preserve"> bestehenden örtlichen Aktivitäten zur Vernetzung zu beschreiben. Es wird erwartet, dass der Bieter</w:t>
      </w:r>
      <w:r w:rsidR="000E164F">
        <w:rPr>
          <w:rFonts w:eastAsia="Arial"/>
          <w:color w:val="000000" w:themeColor="text1"/>
        </w:rPr>
        <w:t xml:space="preserve"> </w:t>
      </w:r>
      <w:r w:rsidR="304327D9" w:rsidRPr="5AF82E5D">
        <w:rPr>
          <w:rFonts w:eastAsia="Arial"/>
          <w:color w:val="000000" w:themeColor="text1"/>
        </w:rPr>
        <w:t>/ die Bieterin</w:t>
      </w:r>
      <w:r w:rsidR="5CC58814" w:rsidRPr="5AF82E5D">
        <w:rPr>
          <w:rFonts w:eastAsia="Arial"/>
          <w:color w:val="000000" w:themeColor="text1"/>
        </w:rPr>
        <w:t xml:space="preserve"> und seine</w:t>
      </w:r>
      <w:r w:rsidR="5BBA1E6E" w:rsidRPr="5AF82E5D">
        <w:rPr>
          <w:rFonts w:eastAsia="Arial"/>
          <w:color w:val="000000" w:themeColor="text1"/>
        </w:rPr>
        <w:t>/</w:t>
      </w:r>
      <w:r w:rsidR="79FCA455" w:rsidRPr="5AF82E5D">
        <w:rPr>
          <w:rFonts w:eastAsia="Arial"/>
          <w:color w:val="000000" w:themeColor="text1"/>
        </w:rPr>
        <w:t>ihre Fachkräfte</w:t>
      </w:r>
      <w:r w:rsidR="5CC58814" w:rsidRPr="5AF82E5D">
        <w:rPr>
          <w:rFonts w:eastAsia="Arial"/>
          <w:color w:val="000000" w:themeColor="text1"/>
        </w:rPr>
        <w:t xml:space="preserve"> mit den relevanten Partnerinnen und Partnern des unmittelbaren Wohnumfelds, Ämtern und Behörden zusammenarbeiten. Ziel ist es, die Ressourcen des Gemeinwesens zu aktivieren. Dazu soll ehrenamtliches Engagement gefördert, eingesetzt und angeleitet werden.</w:t>
      </w:r>
    </w:p>
    <w:p w14:paraId="45291F86" w14:textId="7D0D4BF9" w:rsidR="00BA6016" w:rsidRDefault="5975363E" w:rsidP="00BF7C91">
      <w:pPr>
        <w:pStyle w:val="Listenabsatz"/>
        <w:numPr>
          <w:ilvl w:val="0"/>
          <w:numId w:val="11"/>
        </w:numPr>
        <w:tabs>
          <w:tab w:val="left" w:pos="720"/>
          <w:tab w:val="left" w:pos="5331"/>
        </w:tabs>
        <w:spacing w:after="0" w:line="276" w:lineRule="auto"/>
        <w:ind w:right="74"/>
        <w:jc w:val="both"/>
        <w:textAlignment w:val="baseline"/>
        <w:rPr>
          <w:rFonts w:eastAsia="Arial"/>
          <w:color w:val="000000"/>
          <w:spacing w:val="-1"/>
        </w:rPr>
      </w:pPr>
      <w:r w:rsidRPr="5AF82E5D">
        <w:rPr>
          <w:rFonts w:eastAsia="Arial"/>
          <w:b/>
          <w:bCs/>
          <w:color w:val="999999"/>
        </w:rPr>
        <w:t>[M</w:t>
      </w:r>
      <w:r w:rsidR="00C62CC4">
        <w:rPr>
          <w:rFonts w:eastAsia="Arial"/>
          <w:b/>
          <w:bCs/>
          <w:color w:val="999999"/>
        </w:rPr>
        <w:t>20</w:t>
      </w:r>
      <w:r w:rsidRPr="5AF82E5D">
        <w:rPr>
          <w:rFonts w:eastAsia="Arial"/>
          <w:b/>
          <w:bCs/>
          <w:color w:val="999999"/>
        </w:rPr>
        <w:t>]</w:t>
      </w:r>
      <w:r w:rsidRPr="5AF82E5D">
        <w:rPr>
          <w:rFonts w:eastAsia="Arial"/>
          <w:color w:val="000000" w:themeColor="text1"/>
        </w:rPr>
        <w:t xml:space="preserve"> </w:t>
      </w:r>
      <w:r w:rsidR="723B00C0" w:rsidRPr="5AF82E5D">
        <w:rPr>
          <w:rFonts w:eastAsia="Arial"/>
          <w:color w:val="000000" w:themeColor="text1"/>
        </w:rPr>
        <w:t>Der Bieter / die Bieterin erläutert, wie im Rahmen der Gemeinwesenarbeit mit den örtlichen Vereinen, Initiativen und Nachbarschaften zum Wohl der Flüchtlinge zusammengewirkt und wie die Menschen aus der Einrichtung an die Arbeit örtlicher Vereine und Initiativen angebunden und begleitet werden sollen.</w:t>
      </w:r>
    </w:p>
    <w:p w14:paraId="1AE02D5C" w14:textId="7CDB5FE8" w:rsidR="5AF82E5D" w:rsidRPr="00B47B4E" w:rsidRDefault="00153AF4" w:rsidP="00B47B4E">
      <w:pPr>
        <w:pStyle w:val="Listenabsatz"/>
        <w:numPr>
          <w:ilvl w:val="0"/>
          <w:numId w:val="11"/>
        </w:numPr>
        <w:tabs>
          <w:tab w:val="left" w:pos="720"/>
          <w:tab w:val="left" w:pos="5331"/>
        </w:tabs>
        <w:spacing w:after="0" w:line="276" w:lineRule="auto"/>
        <w:ind w:right="74"/>
        <w:jc w:val="both"/>
        <w:rPr>
          <w:rFonts w:eastAsia="Arial"/>
          <w:color w:val="000000" w:themeColor="text1"/>
        </w:rPr>
      </w:pPr>
      <w:r w:rsidRPr="00C62CC4">
        <w:rPr>
          <w:rFonts w:eastAsia="Arial"/>
          <w:b/>
          <w:bCs/>
          <w:color w:val="999999"/>
        </w:rPr>
        <w:t>[M2</w:t>
      </w:r>
      <w:r w:rsidR="00C62CC4" w:rsidRPr="00C62CC4">
        <w:rPr>
          <w:rFonts w:eastAsia="Arial"/>
          <w:b/>
          <w:bCs/>
          <w:color w:val="999999"/>
        </w:rPr>
        <w:t>1</w:t>
      </w:r>
      <w:r w:rsidRPr="00C62CC4">
        <w:rPr>
          <w:rFonts w:eastAsia="Arial"/>
          <w:b/>
          <w:bCs/>
          <w:color w:val="999999"/>
        </w:rPr>
        <w:t>]</w:t>
      </w:r>
      <w:r>
        <w:rPr>
          <w:rFonts w:eastAsia="Arial"/>
          <w:color w:val="000000" w:themeColor="text1"/>
        </w:rPr>
        <w:t xml:space="preserve"> </w:t>
      </w:r>
      <w:r w:rsidR="7D71EE0B" w:rsidRPr="5AF82E5D">
        <w:rPr>
          <w:rFonts w:eastAsia="Arial"/>
          <w:color w:val="000000" w:themeColor="text1"/>
        </w:rPr>
        <w:t>Der Bieter</w:t>
      </w:r>
      <w:r w:rsidR="000E164F">
        <w:rPr>
          <w:rFonts w:eastAsia="Arial"/>
          <w:color w:val="000000" w:themeColor="text1"/>
        </w:rPr>
        <w:t xml:space="preserve"> </w:t>
      </w:r>
      <w:r w:rsidR="7D71EE0B" w:rsidRPr="5AF82E5D">
        <w:rPr>
          <w:rFonts w:eastAsia="Arial"/>
          <w:color w:val="000000" w:themeColor="text1"/>
        </w:rPr>
        <w:t>/ die Bieterin beschreibt</w:t>
      </w:r>
      <w:r w:rsidR="767EDA14" w:rsidRPr="5AF82E5D">
        <w:rPr>
          <w:rFonts w:eastAsia="Arial"/>
          <w:color w:val="000000" w:themeColor="text1"/>
        </w:rPr>
        <w:t xml:space="preserve"> </w:t>
      </w:r>
      <w:r w:rsidR="7D71EE0B" w:rsidRPr="5AF82E5D">
        <w:rPr>
          <w:rFonts w:eastAsia="Arial"/>
          <w:color w:val="000000" w:themeColor="text1"/>
        </w:rPr>
        <w:t>den Umgang</w:t>
      </w:r>
      <w:r w:rsidR="08E7E7BF" w:rsidRPr="5AF82E5D">
        <w:rPr>
          <w:rFonts w:eastAsia="Arial"/>
          <w:color w:val="000000" w:themeColor="text1"/>
        </w:rPr>
        <w:t xml:space="preserve"> </w:t>
      </w:r>
      <w:r w:rsidR="005308C7">
        <w:rPr>
          <w:rFonts w:eastAsia="Arial"/>
          <w:color w:val="000000" w:themeColor="text1"/>
        </w:rPr>
        <w:t xml:space="preserve">mit eingehenden </w:t>
      </w:r>
      <w:r w:rsidR="08E7E7BF" w:rsidRPr="5AF82E5D">
        <w:rPr>
          <w:rFonts w:eastAsia="Arial"/>
          <w:color w:val="000000" w:themeColor="text1"/>
        </w:rPr>
        <w:t>Beschw</w:t>
      </w:r>
      <w:r w:rsidR="00FD1CB5">
        <w:rPr>
          <w:rFonts w:eastAsia="Arial"/>
          <w:color w:val="000000" w:themeColor="text1"/>
        </w:rPr>
        <w:t>erden</w:t>
      </w:r>
      <w:r w:rsidR="005C1FB4">
        <w:rPr>
          <w:rFonts w:eastAsia="Arial"/>
          <w:color w:val="000000" w:themeColor="text1"/>
        </w:rPr>
        <w:t xml:space="preserve"> </w:t>
      </w:r>
      <w:r w:rsidR="08E7E7BF" w:rsidRPr="5AF82E5D">
        <w:rPr>
          <w:rFonts w:eastAsia="Arial"/>
          <w:color w:val="000000" w:themeColor="text1"/>
        </w:rPr>
        <w:t xml:space="preserve">und Konflikten </w:t>
      </w:r>
      <w:r w:rsidR="005C1FB4">
        <w:rPr>
          <w:rFonts w:eastAsia="Arial"/>
          <w:color w:val="000000" w:themeColor="text1"/>
        </w:rPr>
        <w:t xml:space="preserve">aus dem </w:t>
      </w:r>
      <w:r w:rsidR="08E7E7BF" w:rsidRPr="5AF82E5D">
        <w:rPr>
          <w:rFonts w:eastAsia="Arial"/>
          <w:color w:val="000000" w:themeColor="text1"/>
        </w:rPr>
        <w:t>Wohnumfeld.</w:t>
      </w:r>
    </w:p>
    <w:p w14:paraId="407D91F9" w14:textId="77777777" w:rsidR="007016F8" w:rsidRPr="00224391" w:rsidRDefault="007016F8" w:rsidP="00BF7C91">
      <w:pPr>
        <w:pStyle w:val="Listenabsatz"/>
        <w:tabs>
          <w:tab w:val="left" w:pos="720"/>
          <w:tab w:val="left" w:pos="5331"/>
        </w:tabs>
        <w:spacing w:after="0" w:line="276" w:lineRule="auto"/>
        <w:ind w:left="432" w:right="74"/>
        <w:jc w:val="both"/>
        <w:textAlignment w:val="baseline"/>
        <w:rPr>
          <w:rFonts w:eastAsia="Arial"/>
          <w:color w:val="000000"/>
          <w:spacing w:val="-1"/>
        </w:rPr>
      </w:pPr>
    </w:p>
    <w:p w14:paraId="32E429A0" w14:textId="0E9CEC36" w:rsidR="00932B67" w:rsidRDefault="00932B67" w:rsidP="00150F27">
      <w:pPr>
        <w:spacing w:after="0" w:line="276" w:lineRule="auto"/>
        <w:ind w:left="426" w:right="288" w:hanging="354"/>
        <w:textAlignment w:val="baseline"/>
        <w:rPr>
          <w:rFonts w:eastAsia="Arial"/>
          <w:b/>
          <w:color w:val="000000"/>
        </w:rPr>
      </w:pPr>
      <w:r w:rsidRPr="00150F27">
        <w:rPr>
          <w:rFonts w:eastAsia="Arial"/>
          <w:b/>
          <w:color w:val="000000"/>
        </w:rPr>
        <w:t>4</w:t>
      </w:r>
      <w:r w:rsidR="00F2354F" w:rsidRPr="00150F27">
        <w:rPr>
          <w:rFonts w:eastAsia="Arial"/>
          <w:b/>
          <w:color w:val="000000"/>
        </w:rPr>
        <w:t>.</w:t>
      </w:r>
      <w:r w:rsidR="00150F27">
        <w:rPr>
          <w:rFonts w:eastAsia="Arial"/>
          <w:b/>
          <w:color w:val="000000"/>
        </w:rPr>
        <w:tab/>
      </w:r>
      <w:r>
        <w:rPr>
          <w:rFonts w:eastAsia="Arial"/>
          <w:b/>
          <w:color w:val="000000"/>
        </w:rPr>
        <w:t xml:space="preserve">Umsetzung der Unterbringungsverpflichtung, Auszugsmanagement </w:t>
      </w:r>
      <w:r w:rsidR="00150F27">
        <w:rPr>
          <w:rFonts w:eastAsia="Arial"/>
          <w:b/>
          <w:color w:val="000000"/>
        </w:rPr>
        <w:br/>
      </w:r>
      <w:r>
        <w:rPr>
          <w:rFonts w:eastAsia="Arial"/>
          <w:b/>
          <w:color w:val="000000"/>
        </w:rPr>
        <w:t xml:space="preserve">(maximal </w:t>
      </w:r>
      <w:r w:rsidR="007016F8">
        <w:rPr>
          <w:rFonts w:eastAsia="Arial"/>
          <w:b/>
          <w:color w:val="000000"/>
        </w:rPr>
        <w:t>20</w:t>
      </w:r>
      <w:r>
        <w:rPr>
          <w:rFonts w:eastAsia="Arial"/>
          <w:b/>
          <w:color w:val="000000"/>
        </w:rPr>
        <w:t xml:space="preserve"> Punkte)</w:t>
      </w:r>
    </w:p>
    <w:p w14:paraId="761DB66A" w14:textId="77777777" w:rsidR="00F2354F" w:rsidRDefault="00F2354F" w:rsidP="00BF7C91">
      <w:pPr>
        <w:spacing w:after="0" w:line="276" w:lineRule="auto"/>
        <w:ind w:left="72" w:right="216"/>
        <w:jc w:val="both"/>
        <w:textAlignment w:val="baseline"/>
        <w:rPr>
          <w:rFonts w:eastAsia="Arial"/>
          <w:color w:val="000000"/>
        </w:rPr>
      </w:pPr>
    </w:p>
    <w:p w14:paraId="6CEBF1CC" w14:textId="7EAB26FA" w:rsidR="00932B67" w:rsidRDefault="00932B67" w:rsidP="00BF7C91">
      <w:pPr>
        <w:spacing w:after="0" w:line="276" w:lineRule="auto"/>
        <w:ind w:left="72" w:right="216"/>
        <w:jc w:val="both"/>
        <w:textAlignment w:val="baseline"/>
        <w:rPr>
          <w:rFonts w:eastAsia="Arial"/>
          <w:color w:val="000000"/>
        </w:rPr>
      </w:pPr>
      <w:r w:rsidRPr="5AF82E5D">
        <w:rPr>
          <w:rFonts w:eastAsia="Arial"/>
          <w:color w:val="000000" w:themeColor="text1"/>
        </w:rPr>
        <w:t>Der Bieter</w:t>
      </w:r>
      <w:r w:rsidR="000E164F">
        <w:rPr>
          <w:rFonts w:eastAsia="Arial"/>
          <w:color w:val="000000" w:themeColor="text1"/>
        </w:rPr>
        <w:t xml:space="preserve"> </w:t>
      </w:r>
      <w:r w:rsidR="662E31EF" w:rsidRPr="5AF82E5D">
        <w:rPr>
          <w:rFonts w:eastAsia="Arial"/>
          <w:color w:val="000000" w:themeColor="text1"/>
        </w:rPr>
        <w:t xml:space="preserve">/ die </w:t>
      </w:r>
      <w:r w:rsidR="060D4BB1" w:rsidRPr="5AF82E5D">
        <w:rPr>
          <w:rFonts w:eastAsia="Arial"/>
          <w:color w:val="000000" w:themeColor="text1"/>
        </w:rPr>
        <w:t>Bieterin hat</w:t>
      </w:r>
      <w:r w:rsidRPr="5AF82E5D">
        <w:rPr>
          <w:rFonts w:eastAsia="Arial"/>
          <w:color w:val="000000" w:themeColor="text1"/>
        </w:rPr>
        <w:t xml:space="preserve"> für die </w:t>
      </w:r>
      <w:r w:rsidR="005F1E01" w:rsidRPr="5AF82E5D">
        <w:rPr>
          <w:rFonts w:eastAsia="Arial"/>
          <w:color w:val="000000" w:themeColor="text1"/>
        </w:rPr>
        <w:t>E</w:t>
      </w:r>
      <w:r w:rsidRPr="5AF82E5D">
        <w:rPr>
          <w:rFonts w:eastAsia="Arial"/>
          <w:color w:val="000000" w:themeColor="text1"/>
        </w:rPr>
        <w:t>inrichtung die Verpflichtung</w:t>
      </w:r>
      <w:r w:rsidR="005F1E01" w:rsidRPr="5AF82E5D">
        <w:rPr>
          <w:rFonts w:eastAsia="Arial"/>
          <w:color w:val="000000" w:themeColor="text1"/>
        </w:rPr>
        <w:t>,</w:t>
      </w:r>
      <w:r w:rsidRPr="5AF82E5D">
        <w:rPr>
          <w:rFonts w:eastAsia="Arial"/>
          <w:color w:val="000000" w:themeColor="text1"/>
        </w:rPr>
        <w:t xml:space="preserve"> die</w:t>
      </w:r>
      <w:r w:rsidR="005F1E01" w:rsidRPr="5AF82E5D">
        <w:rPr>
          <w:rFonts w:eastAsia="Arial"/>
          <w:color w:val="000000" w:themeColor="text1"/>
        </w:rPr>
        <w:t xml:space="preserve"> durch die Stadt Münster </w:t>
      </w:r>
      <w:r w:rsidRPr="5AF82E5D">
        <w:rPr>
          <w:rFonts w:eastAsia="Arial"/>
          <w:color w:val="000000" w:themeColor="text1"/>
        </w:rPr>
        <w:t xml:space="preserve">zugewiesenen </w:t>
      </w:r>
      <w:r w:rsidR="005F1E01" w:rsidRPr="5AF82E5D">
        <w:rPr>
          <w:rFonts w:eastAsia="Arial"/>
          <w:color w:val="000000" w:themeColor="text1"/>
        </w:rPr>
        <w:t>Personen</w:t>
      </w:r>
      <w:r w:rsidRPr="5AF82E5D">
        <w:rPr>
          <w:rFonts w:eastAsia="Arial"/>
          <w:color w:val="000000" w:themeColor="text1"/>
        </w:rPr>
        <w:t xml:space="preserve"> aufzunehmen und unterzubringen. Dabei hat er</w:t>
      </w:r>
      <w:r w:rsidR="1C00B8C0" w:rsidRPr="5AF82E5D">
        <w:rPr>
          <w:rFonts w:eastAsia="Arial"/>
          <w:color w:val="000000" w:themeColor="text1"/>
        </w:rPr>
        <w:t>/sie</w:t>
      </w:r>
      <w:r w:rsidRPr="5AF82E5D">
        <w:rPr>
          <w:rFonts w:eastAsia="Arial"/>
          <w:color w:val="000000" w:themeColor="text1"/>
        </w:rPr>
        <w:t xml:space="preserve"> die Belegung der </w:t>
      </w:r>
      <w:r w:rsidR="005320E6" w:rsidRPr="5AF82E5D">
        <w:rPr>
          <w:rFonts w:eastAsia="Arial"/>
          <w:color w:val="000000" w:themeColor="text1"/>
        </w:rPr>
        <w:t>Wohneinheiten</w:t>
      </w:r>
      <w:r w:rsidRPr="5AF82E5D">
        <w:rPr>
          <w:rFonts w:eastAsia="Arial"/>
          <w:color w:val="000000" w:themeColor="text1"/>
        </w:rPr>
        <w:t xml:space="preserve"> nach den Vorgaben der Stadt vorzunehmen. In dem Zusammenhang soll </w:t>
      </w:r>
      <w:r w:rsidR="005320E6" w:rsidRPr="5AF82E5D">
        <w:rPr>
          <w:rFonts w:eastAsia="Arial"/>
          <w:color w:val="000000" w:themeColor="text1"/>
        </w:rPr>
        <w:t>beschrieben werden</w:t>
      </w:r>
      <w:r w:rsidRPr="5AF82E5D">
        <w:rPr>
          <w:rFonts w:eastAsia="Arial"/>
          <w:color w:val="000000" w:themeColor="text1"/>
        </w:rPr>
        <w:t>, dass und auf welche Weise der Bieter</w:t>
      </w:r>
      <w:r w:rsidR="000E164F">
        <w:rPr>
          <w:rFonts w:eastAsia="Arial"/>
          <w:color w:val="000000" w:themeColor="text1"/>
        </w:rPr>
        <w:t xml:space="preserve"> </w:t>
      </w:r>
      <w:r w:rsidR="320BF3DF" w:rsidRPr="5AF82E5D">
        <w:rPr>
          <w:rFonts w:eastAsia="Arial"/>
          <w:color w:val="000000" w:themeColor="text1"/>
        </w:rPr>
        <w:t>/ die Bieterin</w:t>
      </w:r>
    </w:p>
    <w:p w14:paraId="32A81187" w14:textId="77777777" w:rsidR="00F2354F" w:rsidRDefault="00F2354F" w:rsidP="00BF7C91">
      <w:pPr>
        <w:spacing w:after="0" w:line="276" w:lineRule="auto"/>
        <w:ind w:left="72" w:right="216"/>
        <w:jc w:val="both"/>
        <w:textAlignment w:val="baseline"/>
        <w:rPr>
          <w:rFonts w:eastAsia="Arial"/>
          <w:color w:val="000000"/>
        </w:rPr>
      </w:pPr>
    </w:p>
    <w:p w14:paraId="74B5299A" w14:textId="0B6651B9" w:rsidR="00932B67" w:rsidRPr="00F2354F" w:rsidRDefault="5CC58814" w:rsidP="00BF7C91">
      <w:pPr>
        <w:pStyle w:val="Listenabsatz"/>
        <w:numPr>
          <w:ilvl w:val="0"/>
          <w:numId w:val="9"/>
        </w:numPr>
        <w:spacing w:after="0" w:line="276" w:lineRule="auto"/>
        <w:ind w:right="144"/>
        <w:jc w:val="both"/>
        <w:textAlignment w:val="baseline"/>
        <w:rPr>
          <w:rFonts w:ascii="Symbol" w:eastAsia="Symbol" w:hAnsi="Symbol"/>
          <w:color w:val="000000"/>
        </w:rPr>
      </w:pPr>
      <w:r w:rsidRPr="474CBF73">
        <w:rPr>
          <w:rFonts w:eastAsia="Arial"/>
          <w:b/>
          <w:bCs/>
          <w:color w:val="999999"/>
        </w:rPr>
        <w:t>[M</w:t>
      </w:r>
      <w:r w:rsidR="00153AF4">
        <w:rPr>
          <w:rFonts w:eastAsia="Arial"/>
          <w:b/>
          <w:bCs/>
          <w:color w:val="999999"/>
        </w:rPr>
        <w:t>2</w:t>
      </w:r>
      <w:r w:rsidR="00C62CC4">
        <w:rPr>
          <w:rFonts w:eastAsia="Arial"/>
          <w:b/>
          <w:bCs/>
          <w:color w:val="999999"/>
        </w:rPr>
        <w:t>2</w:t>
      </w:r>
      <w:r w:rsidRPr="474CBF73">
        <w:rPr>
          <w:rFonts w:eastAsia="Arial"/>
          <w:b/>
          <w:bCs/>
          <w:color w:val="999999"/>
        </w:rPr>
        <w:t>]</w:t>
      </w:r>
      <w:r w:rsidRPr="474CBF73">
        <w:rPr>
          <w:rFonts w:eastAsia="Arial"/>
          <w:color w:val="000000" w:themeColor="text1"/>
        </w:rPr>
        <w:t xml:space="preserve"> in dringenden Bedarfssituationen auch Menschen aufnehmen wird, die trotz entsprechender Bemühungen der Stadt Münster eine sozial ausgewogene Belegung der Einrichtung erschweren,</w:t>
      </w:r>
    </w:p>
    <w:p w14:paraId="6509F6AC" w14:textId="62D8F913" w:rsidR="00932B67" w:rsidRPr="00224391" w:rsidRDefault="5CC58814" w:rsidP="00BF7C91">
      <w:pPr>
        <w:pStyle w:val="Listenabsatz"/>
        <w:numPr>
          <w:ilvl w:val="0"/>
          <w:numId w:val="9"/>
        </w:numPr>
        <w:spacing w:after="0" w:line="276" w:lineRule="auto"/>
        <w:ind w:right="72"/>
        <w:jc w:val="both"/>
        <w:textAlignment w:val="baseline"/>
        <w:rPr>
          <w:rFonts w:ascii="Symbol" w:eastAsia="Symbol" w:hAnsi="Symbol"/>
          <w:color w:val="000000"/>
        </w:rPr>
      </w:pPr>
      <w:r w:rsidRPr="474CBF73">
        <w:rPr>
          <w:rFonts w:eastAsia="Arial"/>
          <w:b/>
          <w:bCs/>
          <w:color w:val="999999"/>
        </w:rPr>
        <w:t>[M</w:t>
      </w:r>
      <w:r w:rsidR="00153AF4">
        <w:rPr>
          <w:rFonts w:eastAsia="Arial"/>
          <w:b/>
          <w:bCs/>
          <w:color w:val="999999"/>
        </w:rPr>
        <w:t>2</w:t>
      </w:r>
      <w:r w:rsidR="00C62CC4">
        <w:rPr>
          <w:rFonts w:eastAsia="Arial"/>
          <w:b/>
          <w:bCs/>
          <w:color w:val="999999"/>
        </w:rPr>
        <w:t>3</w:t>
      </w:r>
      <w:r w:rsidRPr="474CBF73">
        <w:rPr>
          <w:rFonts w:eastAsia="Arial"/>
          <w:b/>
          <w:bCs/>
          <w:color w:val="999999"/>
        </w:rPr>
        <w:t>]</w:t>
      </w:r>
      <w:r w:rsidRPr="474CBF73">
        <w:rPr>
          <w:rFonts w:eastAsia="Arial"/>
          <w:color w:val="000000" w:themeColor="text1"/>
        </w:rPr>
        <w:t xml:space="preserve"> in dringenden Bedarfssituationen - befristet - auch in einer Höhe von 10 % über die vorgesehene Platzzahl hinaus von der Stadt zugewiesene Menschen aufnehmen wird,</w:t>
      </w:r>
    </w:p>
    <w:p w14:paraId="09A892C8" w14:textId="5B05CCD4" w:rsidR="00DF46BB" w:rsidRPr="00224391" w:rsidRDefault="723B00C0" w:rsidP="00BF7C91">
      <w:pPr>
        <w:pStyle w:val="Listenabsatz"/>
        <w:numPr>
          <w:ilvl w:val="0"/>
          <w:numId w:val="9"/>
        </w:numPr>
        <w:spacing w:after="0" w:line="276" w:lineRule="auto"/>
        <w:ind w:right="72"/>
        <w:jc w:val="both"/>
        <w:textAlignment w:val="baseline"/>
        <w:rPr>
          <w:rFonts w:eastAsia="Arial"/>
          <w:color w:val="999999"/>
        </w:rPr>
      </w:pPr>
      <w:r w:rsidRPr="474CBF73">
        <w:rPr>
          <w:rFonts w:eastAsia="Arial"/>
          <w:b/>
          <w:bCs/>
          <w:color w:val="999999"/>
        </w:rPr>
        <w:t>[M2</w:t>
      </w:r>
      <w:r w:rsidR="00C62CC4">
        <w:rPr>
          <w:rFonts w:eastAsia="Arial"/>
          <w:b/>
          <w:bCs/>
          <w:color w:val="999999"/>
        </w:rPr>
        <w:t>4</w:t>
      </w:r>
      <w:r w:rsidRPr="474CBF73">
        <w:rPr>
          <w:rFonts w:eastAsia="Arial"/>
          <w:b/>
          <w:bCs/>
          <w:color w:val="999999"/>
        </w:rPr>
        <w:t xml:space="preserve">] </w:t>
      </w:r>
      <w:r w:rsidRPr="474CBF73">
        <w:rPr>
          <w:rFonts w:eastAsia="Arial"/>
        </w:rPr>
        <w:t xml:space="preserve">eine Entscheidung der Stadt umgesetzt wird, die Nutzergruppe der Flüchtlingseinrichtung zu ändern (z. B. zu allein geflüchteten Männern oder Frauen, Menschen mit besonderen Bedarfen) und </w:t>
      </w:r>
    </w:p>
    <w:p w14:paraId="229F4745" w14:textId="7F904244" w:rsidR="007016F8" w:rsidRPr="00224391" w:rsidRDefault="5CC58814" w:rsidP="00BF7C91">
      <w:pPr>
        <w:pStyle w:val="Listenabsatz"/>
        <w:numPr>
          <w:ilvl w:val="0"/>
          <w:numId w:val="9"/>
        </w:numPr>
        <w:spacing w:after="0" w:line="276" w:lineRule="auto"/>
        <w:ind w:right="144"/>
        <w:jc w:val="both"/>
        <w:textAlignment w:val="baseline"/>
        <w:rPr>
          <w:rFonts w:eastAsia="Arial"/>
          <w:color w:val="000000"/>
        </w:rPr>
      </w:pPr>
      <w:r w:rsidRPr="383AF1FE">
        <w:rPr>
          <w:rFonts w:eastAsia="Arial"/>
          <w:b/>
          <w:bCs/>
          <w:color w:val="999999"/>
        </w:rPr>
        <w:lastRenderedPageBreak/>
        <w:t>[M</w:t>
      </w:r>
      <w:r w:rsidR="723B00C0" w:rsidRPr="383AF1FE">
        <w:rPr>
          <w:rFonts w:eastAsia="Arial"/>
          <w:b/>
          <w:bCs/>
          <w:color w:val="999999"/>
        </w:rPr>
        <w:t>2</w:t>
      </w:r>
      <w:r w:rsidR="00C62CC4">
        <w:rPr>
          <w:rFonts w:eastAsia="Arial"/>
          <w:b/>
          <w:bCs/>
          <w:color w:val="999999"/>
        </w:rPr>
        <w:t>5</w:t>
      </w:r>
      <w:r w:rsidRPr="383AF1FE">
        <w:rPr>
          <w:rFonts w:eastAsia="Arial"/>
          <w:b/>
          <w:bCs/>
          <w:color w:val="999999"/>
        </w:rPr>
        <w:t>]</w:t>
      </w:r>
      <w:r w:rsidRPr="383AF1FE">
        <w:rPr>
          <w:rFonts w:eastAsia="Arial"/>
          <w:color w:val="000000" w:themeColor="text1"/>
        </w:rPr>
        <w:t xml:space="preserve"> </w:t>
      </w:r>
      <w:r w:rsidR="27EA7551" w:rsidRPr="383AF1FE">
        <w:rPr>
          <w:rFonts w:eastAsia="Arial"/>
          <w:b/>
          <w:bCs/>
          <w:color w:val="FF0000"/>
        </w:rPr>
        <w:t xml:space="preserve">Faktor 2 </w:t>
      </w:r>
      <w:r w:rsidRPr="383AF1FE">
        <w:rPr>
          <w:rFonts w:eastAsia="Arial"/>
          <w:color w:val="000000" w:themeColor="text1"/>
        </w:rPr>
        <w:t xml:space="preserve">Menschen, </w:t>
      </w:r>
      <w:r w:rsidR="4D13DD8F" w:rsidRPr="383AF1FE">
        <w:rPr>
          <w:rFonts w:eastAsia="Arial"/>
          <w:color w:val="000000" w:themeColor="text1"/>
        </w:rPr>
        <w:t>deren Verpflichtung, in einer Gemeinschaftsunterkunft zu wohnen, in absehbarer Zeit endet, frühzeitig und intensiv auf den Auszug aus der Flüchtlingseinrichtung vorbereitet und sie bei Wohnungssuche, Anmietung, Umzug und Eingewöhnung unterstützt werden</w:t>
      </w:r>
      <w:r w:rsidR="7EF836DF" w:rsidRPr="383AF1FE">
        <w:rPr>
          <w:rFonts w:eastAsia="Arial"/>
          <w:color w:val="000000" w:themeColor="text1"/>
        </w:rPr>
        <w:t xml:space="preserve"> sowie eine dreimonatige Nachbetreuung sicherstell</w:t>
      </w:r>
      <w:r w:rsidR="5A0E5CBA" w:rsidRPr="383AF1FE">
        <w:rPr>
          <w:rFonts w:eastAsia="Arial"/>
          <w:color w:val="000000" w:themeColor="text1"/>
        </w:rPr>
        <w:t>t</w:t>
      </w:r>
      <w:r w:rsidR="00150F27">
        <w:rPr>
          <w:rFonts w:eastAsia="Arial"/>
          <w:color w:val="000000" w:themeColor="text1"/>
        </w:rPr>
        <w:t xml:space="preserve"> wird</w:t>
      </w:r>
      <w:r w:rsidR="7EF836DF" w:rsidRPr="383AF1FE">
        <w:rPr>
          <w:rFonts w:eastAsia="Arial"/>
          <w:color w:val="000000" w:themeColor="text1"/>
        </w:rPr>
        <w:t>.</w:t>
      </w:r>
      <w:r w:rsidR="4D13DD8F" w:rsidRPr="383AF1FE">
        <w:rPr>
          <w:rFonts w:eastAsia="Arial"/>
          <w:color w:val="000000" w:themeColor="text1"/>
        </w:rPr>
        <w:t xml:space="preserve"> </w:t>
      </w:r>
    </w:p>
    <w:p w14:paraId="71E6530E" w14:textId="77777777" w:rsidR="00F2354F" w:rsidRDefault="00F2354F" w:rsidP="00BF7C91">
      <w:pPr>
        <w:spacing w:after="0" w:line="276" w:lineRule="auto"/>
        <w:ind w:left="72"/>
        <w:jc w:val="both"/>
        <w:textAlignment w:val="baseline"/>
        <w:rPr>
          <w:rFonts w:eastAsia="Arial"/>
          <w:b/>
          <w:color w:val="000000"/>
          <w:spacing w:val="7"/>
        </w:rPr>
      </w:pPr>
    </w:p>
    <w:p w14:paraId="1453DE07" w14:textId="58F1D154" w:rsidR="00194E2D" w:rsidRDefault="00932B67" w:rsidP="00150F27">
      <w:pPr>
        <w:spacing w:after="0" w:line="276" w:lineRule="auto"/>
        <w:ind w:left="426" w:right="288" w:hanging="354"/>
        <w:jc w:val="both"/>
        <w:textAlignment w:val="baseline"/>
        <w:rPr>
          <w:rFonts w:eastAsia="Arial"/>
          <w:b/>
          <w:color w:val="000000"/>
        </w:rPr>
      </w:pPr>
      <w:r w:rsidRPr="00150F27">
        <w:rPr>
          <w:rFonts w:eastAsia="Arial"/>
          <w:b/>
          <w:color w:val="000000"/>
        </w:rPr>
        <w:t>5.</w:t>
      </w:r>
      <w:r w:rsidR="00150F27">
        <w:rPr>
          <w:rFonts w:eastAsia="Arial"/>
          <w:b/>
          <w:color w:val="000000"/>
        </w:rPr>
        <w:tab/>
      </w:r>
      <w:r w:rsidRPr="00150F27">
        <w:rPr>
          <w:rFonts w:eastAsia="Arial"/>
          <w:b/>
          <w:color w:val="000000"/>
        </w:rPr>
        <w:t>Qualitätsmanagement</w:t>
      </w:r>
      <w:r w:rsidR="00D81FA5" w:rsidRPr="00150F27">
        <w:rPr>
          <w:rFonts w:eastAsia="Arial"/>
          <w:b/>
          <w:color w:val="000000"/>
        </w:rPr>
        <w:t xml:space="preserve"> (maximal </w:t>
      </w:r>
      <w:r w:rsidR="003F2FBA" w:rsidRPr="00150F27">
        <w:rPr>
          <w:rFonts w:eastAsia="Arial"/>
          <w:b/>
          <w:color w:val="000000"/>
        </w:rPr>
        <w:t>12</w:t>
      </w:r>
      <w:r w:rsidR="00D81FA5" w:rsidRPr="00150F27">
        <w:rPr>
          <w:rFonts w:eastAsia="Arial"/>
          <w:b/>
          <w:color w:val="000000"/>
        </w:rPr>
        <w:t xml:space="preserve"> Punkte)</w:t>
      </w:r>
    </w:p>
    <w:p w14:paraId="714B377B" w14:textId="77777777" w:rsidR="00150F27" w:rsidRPr="00150F27" w:rsidRDefault="00150F27" w:rsidP="00150F27">
      <w:pPr>
        <w:spacing w:after="0" w:line="276" w:lineRule="auto"/>
        <w:ind w:left="426" w:right="288" w:hanging="354"/>
        <w:jc w:val="both"/>
        <w:textAlignment w:val="baseline"/>
        <w:rPr>
          <w:rFonts w:eastAsia="Arial"/>
          <w:b/>
          <w:color w:val="000000"/>
        </w:rPr>
      </w:pPr>
    </w:p>
    <w:p w14:paraId="331362C0" w14:textId="3418DBAF" w:rsidR="00B47B4E" w:rsidRDefault="00B47B4E" w:rsidP="00B47B4E">
      <w:pPr>
        <w:pStyle w:val="Listenabsatz"/>
        <w:numPr>
          <w:ilvl w:val="0"/>
          <w:numId w:val="12"/>
        </w:numPr>
        <w:tabs>
          <w:tab w:val="left" w:pos="426"/>
          <w:tab w:val="left" w:pos="720"/>
        </w:tabs>
        <w:spacing w:after="0" w:line="276" w:lineRule="auto"/>
        <w:ind w:right="72"/>
        <w:jc w:val="both"/>
        <w:textAlignment w:val="baseline"/>
      </w:pPr>
      <w:r w:rsidRPr="00B47B4E">
        <w:rPr>
          <w:rFonts w:eastAsia="Arial"/>
          <w:b/>
          <w:bCs/>
          <w:color w:val="999999"/>
        </w:rPr>
        <w:t>[M2</w:t>
      </w:r>
      <w:r w:rsidR="00C62CC4">
        <w:rPr>
          <w:rFonts w:eastAsia="Arial"/>
          <w:b/>
          <w:bCs/>
          <w:color w:val="999999"/>
        </w:rPr>
        <w:t>6</w:t>
      </w:r>
      <w:r w:rsidRPr="00B47B4E">
        <w:rPr>
          <w:rFonts w:eastAsia="Arial"/>
          <w:b/>
          <w:bCs/>
          <w:color w:val="999999"/>
        </w:rPr>
        <w:t xml:space="preserve">] </w:t>
      </w:r>
      <w:r w:rsidRPr="00B47B4E">
        <w:rPr>
          <w:rFonts w:eastAsia="Arial"/>
          <w:b/>
          <w:bCs/>
          <w:color w:val="FF0000"/>
        </w:rPr>
        <w:t xml:space="preserve">Faktor 2 </w:t>
      </w:r>
      <w:r w:rsidRPr="00B47B4E">
        <w:rPr>
          <w:rFonts w:eastAsia="Arial"/>
          <w:color w:val="000000" w:themeColor="text1"/>
        </w:rPr>
        <w:t>Der Bieter</w:t>
      </w:r>
      <w:r w:rsidR="00150F27">
        <w:rPr>
          <w:rFonts w:eastAsia="Arial"/>
          <w:color w:val="000000" w:themeColor="text1"/>
        </w:rPr>
        <w:t xml:space="preserve"> </w:t>
      </w:r>
      <w:r w:rsidR="00F5032A">
        <w:rPr>
          <w:rFonts w:eastAsia="Arial"/>
          <w:color w:val="000000" w:themeColor="text1"/>
        </w:rPr>
        <w:t>/ die Bieterin</w:t>
      </w:r>
      <w:r w:rsidRPr="00B47B4E">
        <w:rPr>
          <w:rFonts w:eastAsia="Arial"/>
          <w:color w:val="000000" w:themeColor="text1"/>
        </w:rPr>
        <w:t xml:space="preserve"> stellt die Handlungsanweisungen für die in der Einrichtung eingesetzten Mitarbeitenden dar.</w:t>
      </w:r>
    </w:p>
    <w:p w14:paraId="69B935F0" w14:textId="2E54537B" w:rsidR="00B47B4E" w:rsidRPr="00B47B4E" w:rsidRDefault="00B47B4E" w:rsidP="00B47B4E">
      <w:pPr>
        <w:pStyle w:val="Listenabsatz"/>
        <w:numPr>
          <w:ilvl w:val="0"/>
          <w:numId w:val="12"/>
        </w:numPr>
        <w:tabs>
          <w:tab w:val="left" w:pos="648"/>
          <w:tab w:val="left" w:pos="720"/>
        </w:tabs>
        <w:spacing w:after="0" w:line="276" w:lineRule="auto"/>
        <w:ind w:right="72"/>
        <w:jc w:val="both"/>
        <w:rPr>
          <w:rFonts w:eastAsia="Arial"/>
          <w:color w:val="000000" w:themeColor="text1"/>
        </w:rPr>
      </w:pPr>
      <w:r w:rsidRPr="00B47B4E">
        <w:rPr>
          <w:rFonts w:eastAsia="Arial"/>
          <w:b/>
          <w:bCs/>
          <w:color w:val="999999"/>
        </w:rPr>
        <w:t>[M2</w:t>
      </w:r>
      <w:r w:rsidR="00C62CC4">
        <w:rPr>
          <w:rFonts w:eastAsia="Arial"/>
          <w:b/>
          <w:bCs/>
          <w:color w:val="999999"/>
        </w:rPr>
        <w:t>7</w:t>
      </w:r>
      <w:r w:rsidRPr="00B47B4E">
        <w:rPr>
          <w:rFonts w:eastAsia="Arial"/>
          <w:b/>
          <w:bCs/>
          <w:color w:val="999999"/>
        </w:rPr>
        <w:t>]</w:t>
      </w:r>
      <w:r>
        <w:rPr>
          <w:rFonts w:eastAsia="Arial"/>
          <w:color w:val="000000" w:themeColor="text1"/>
        </w:rPr>
        <w:t xml:space="preserve"> </w:t>
      </w:r>
      <w:r w:rsidRPr="00B47B4E">
        <w:rPr>
          <w:rFonts w:eastAsia="Arial"/>
          <w:color w:val="000000" w:themeColor="text1"/>
        </w:rPr>
        <w:t>Der Bieter</w:t>
      </w:r>
      <w:r w:rsidR="00150F27">
        <w:rPr>
          <w:rFonts w:eastAsia="Arial"/>
          <w:color w:val="000000" w:themeColor="text1"/>
        </w:rPr>
        <w:t xml:space="preserve"> </w:t>
      </w:r>
      <w:r w:rsidRPr="00B47B4E">
        <w:rPr>
          <w:rFonts w:eastAsia="Arial"/>
          <w:color w:val="000000" w:themeColor="text1"/>
        </w:rPr>
        <w:t xml:space="preserve">/ die Bieterin stellt dar wie er/sie eine </w:t>
      </w:r>
      <w:r w:rsidRPr="00285A2F">
        <w:t>nachvollziehbare und fachlich sachgerechte Dokumentation</w:t>
      </w:r>
      <w:r w:rsidRPr="00330FBD">
        <w:t xml:space="preserve"> aller relevanten Beratungs- und sozialarbeiterischen Kontakte</w:t>
      </w:r>
      <w:r>
        <w:t xml:space="preserve"> gewährleistet.</w:t>
      </w:r>
    </w:p>
    <w:p w14:paraId="7E5F678F" w14:textId="77777777" w:rsidR="003D41B8" w:rsidRDefault="003D41B8" w:rsidP="00BF7C91">
      <w:pPr>
        <w:spacing w:after="0" w:line="276" w:lineRule="auto"/>
      </w:pPr>
    </w:p>
    <w:sectPr w:rsidR="003D41B8">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EC78D" w14:textId="77777777" w:rsidR="00D5319A" w:rsidRDefault="00D5319A" w:rsidP="003C5848">
      <w:pPr>
        <w:spacing w:after="0" w:line="240" w:lineRule="auto"/>
      </w:pPr>
      <w:r>
        <w:separator/>
      </w:r>
    </w:p>
  </w:endnote>
  <w:endnote w:type="continuationSeparator" w:id="0">
    <w:p w14:paraId="0562AFC7" w14:textId="77777777" w:rsidR="00D5319A" w:rsidRDefault="00D5319A" w:rsidP="003C5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5847"/>
      <w:docPartObj>
        <w:docPartGallery w:val="Page Numbers (Bottom of Page)"/>
        <w:docPartUnique/>
      </w:docPartObj>
    </w:sdtPr>
    <w:sdtContent>
      <w:sdt>
        <w:sdtPr>
          <w:id w:val="1728636285"/>
          <w:docPartObj>
            <w:docPartGallery w:val="Page Numbers (Top of Page)"/>
            <w:docPartUnique/>
          </w:docPartObj>
        </w:sdtPr>
        <w:sdtContent>
          <w:p w14:paraId="7C67859B" w14:textId="2EFBDFB7" w:rsidR="002209A7" w:rsidRDefault="002209A7">
            <w:pPr>
              <w:pStyle w:val="Fuzeile"/>
              <w:jc w:val="center"/>
            </w:pPr>
            <w:r>
              <w:t xml:space="preserve">Seite </w:t>
            </w:r>
            <w:r w:rsidRPr="00CA4503">
              <w:rPr>
                <w:sz w:val="24"/>
                <w:szCs w:val="24"/>
              </w:rPr>
              <w:fldChar w:fldCharType="begin"/>
            </w:r>
            <w:r w:rsidRPr="00224391">
              <w:instrText>PAGE</w:instrText>
            </w:r>
            <w:r w:rsidRPr="00CA4503">
              <w:rPr>
                <w:sz w:val="24"/>
                <w:szCs w:val="24"/>
              </w:rPr>
              <w:fldChar w:fldCharType="separate"/>
            </w:r>
            <w:r w:rsidRPr="00224391">
              <w:t>2</w:t>
            </w:r>
            <w:r w:rsidRPr="00CA4503">
              <w:rPr>
                <w:sz w:val="24"/>
                <w:szCs w:val="24"/>
              </w:rPr>
              <w:fldChar w:fldCharType="end"/>
            </w:r>
            <w:r>
              <w:t xml:space="preserve"> von </w:t>
            </w:r>
            <w:r w:rsidRPr="00224391">
              <w:rPr>
                <w:sz w:val="24"/>
                <w:szCs w:val="24"/>
              </w:rPr>
              <w:fldChar w:fldCharType="begin"/>
            </w:r>
            <w:r w:rsidRPr="00224391">
              <w:instrText>NUMPAGES</w:instrText>
            </w:r>
            <w:r w:rsidRPr="00224391">
              <w:rPr>
                <w:sz w:val="24"/>
                <w:szCs w:val="24"/>
              </w:rPr>
              <w:fldChar w:fldCharType="separate"/>
            </w:r>
            <w:r w:rsidRPr="00224391">
              <w:t>2</w:t>
            </w:r>
            <w:r w:rsidRPr="00224391">
              <w:rPr>
                <w:sz w:val="24"/>
                <w:szCs w:val="24"/>
              </w:rPr>
              <w:fldChar w:fldCharType="end"/>
            </w:r>
          </w:p>
        </w:sdtContent>
      </w:sdt>
    </w:sdtContent>
  </w:sdt>
  <w:p w14:paraId="4169937A" w14:textId="77777777" w:rsidR="003C5848" w:rsidRDefault="003C58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43036" w14:textId="77777777" w:rsidR="00D5319A" w:rsidRDefault="00D5319A" w:rsidP="003C5848">
      <w:pPr>
        <w:spacing w:after="0" w:line="240" w:lineRule="auto"/>
      </w:pPr>
      <w:r>
        <w:separator/>
      </w:r>
    </w:p>
  </w:footnote>
  <w:footnote w:type="continuationSeparator" w:id="0">
    <w:p w14:paraId="052C2C55" w14:textId="77777777" w:rsidR="00D5319A" w:rsidRDefault="00D5319A" w:rsidP="003C58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132E" w14:textId="28E5B4AA" w:rsidR="003C5848" w:rsidRPr="00EE1450" w:rsidRDefault="00EE1450">
    <w:pPr>
      <w:pStyle w:val="Kopfzeile"/>
      <w:rPr>
        <w:b/>
        <w:bCs/>
      </w:rPr>
    </w:pPr>
    <w:r w:rsidRPr="00EE1450">
      <w:rPr>
        <w:b/>
        <w:noProof/>
        <w:sz w:val="20"/>
        <w:szCs w:val="20"/>
      </w:rPr>
      <w:drawing>
        <wp:anchor distT="0" distB="0" distL="114300" distR="114300" simplePos="0" relativeHeight="251658240" behindDoc="1" locked="0" layoutInCell="1" allowOverlap="1" wp14:anchorId="6F0C9F0A" wp14:editId="49567EF6">
          <wp:simplePos x="0" y="0"/>
          <wp:positionH relativeFrom="margin">
            <wp:posOffset>4133850</wp:posOffset>
          </wp:positionH>
          <wp:positionV relativeFrom="paragraph">
            <wp:posOffset>-248285</wp:posOffset>
          </wp:positionV>
          <wp:extent cx="1647825" cy="930910"/>
          <wp:effectExtent l="0" t="0" r="9525" b="2540"/>
          <wp:wrapNone/>
          <wp:docPr id="1137738458" name="Grafik 2"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738458" name="Grafik 2" descr="Ein Bild, das Text, Schrift, Screenshot,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930910"/>
                  </a:xfrm>
                  <a:prstGeom prst="rect">
                    <a:avLst/>
                  </a:prstGeom>
                  <a:noFill/>
                  <a:ln>
                    <a:noFill/>
                  </a:ln>
                </pic:spPr>
              </pic:pic>
            </a:graphicData>
          </a:graphic>
        </wp:anchor>
      </w:drawing>
    </w:r>
    <w:r w:rsidR="00F3205E" w:rsidRPr="00EE1450">
      <w:rPr>
        <w:b/>
        <w:bCs/>
      </w:rPr>
      <w:t>Anlage 1 zum Leistungsverzeichnis</w:t>
    </w:r>
  </w:p>
  <w:p w14:paraId="7CD5D81B" w14:textId="2A8FBAC6" w:rsidR="00F3205E" w:rsidRPr="00EE1450" w:rsidRDefault="00F3205E">
    <w:pPr>
      <w:pStyle w:val="Kopfzeile"/>
      <w:rPr>
        <w:b/>
        <w:bCs/>
      </w:rPr>
    </w:pPr>
    <w:r w:rsidRPr="00EE1450">
      <w:rPr>
        <w:b/>
        <w:bCs/>
      </w:rPr>
      <w:t>Betriebsträgerschaft für drei Flüchtlingseinrichtungen in Münster</w:t>
    </w:r>
  </w:p>
</w:hdr>
</file>

<file path=word/intelligence2.xml><?xml version="1.0" encoding="utf-8"?>
<int2:intelligence xmlns:int2="http://schemas.microsoft.com/office/intelligence/2020/intelligence" xmlns:oel="http://schemas.microsoft.com/office/2019/extlst">
  <int2:observations>
    <int2:bookmark int2:bookmarkName="_Int_YBrM80j1" int2:invalidationBookmarkName="" int2:hashCode="u+GIR0eusz6oJJ" int2:id="zLfFdz8a">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32F"/>
    <w:multiLevelType w:val="multilevel"/>
    <w:tmpl w:val="6F6E2710"/>
    <w:lvl w:ilvl="0">
      <w:start w:val="27"/>
      <w:numFmt w:val="decimal"/>
      <w:lvlText w:val="[M%1]"/>
      <w:lvlJc w:val="left"/>
      <w:pPr>
        <w:tabs>
          <w:tab w:val="left" w:pos="648"/>
        </w:tabs>
      </w:pPr>
      <w:rPr>
        <w:rFonts w:ascii="Arial" w:eastAsia="Arial" w:hAnsi="Arial"/>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EF5E54"/>
    <w:multiLevelType w:val="hybridMultilevel"/>
    <w:tmpl w:val="020E10EE"/>
    <w:lvl w:ilvl="0" w:tplc="CEE84110">
      <w:start w:val="1"/>
      <w:numFmt w:val="bullet"/>
      <w:lvlText w:val="-"/>
      <w:lvlJc w:val="left"/>
      <w:pPr>
        <w:ind w:left="432" w:hanging="360"/>
      </w:pPr>
      <w:rPr>
        <w:rFonts w:ascii="Aptos" w:hAnsi="Aptos" w:hint="default"/>
      </w:rPr>
    </w:lvl>
    <w:lvl w:ilvl="1" w:tplc="844256F8">
      <w:start w:val="1"/>
      <w:numFmt w:val="bullet"/>
      <w:lvlText w:val="o"/>
      <w:lvlJc w:val="left"/>
      <w:pPr>
        <w:ind w:left="1152" w:hanging="360"/>
      </w:pPr>
      <w:rPr>
        <w:rFonts w:ascii="Courier New" w:hAnsi="Courier New" w:hint="default"/>
      </w:rPr>
    </w:lvl>
    <w:lvl w:ilvl="2" w:tplc="B8FC42B6">
      <w:start w:val="1"/>
      <w:numFmt w:val="bullet"/>
      <w:lvlText w:val=""/>
      <w:lvlJc w:val="left"/>
      <w:pPr>
        <w:ind w:left="1872" w:hanging="360"/>
      </w:pPr>
      <w:rPr>
        <w:rFonts w:ascii="Wingdings" w:hAnsi="Wingdings" w:hint="default"/>
      </w:rPr>
    </w:lvl>
    <w:lvl w:ilvl="3" w:tplc="D69A820E">
      <w:start w:val="1"/>
      <w:numFmt w:val="bullet"/>
      <w:lvlText w:val=""/>
      <w:lvlJc w:val="left"/>
      <w:pPr>
        <w:ind w:left="2592" w:hanging="360"/>
      </w:pPr>
      <w:rPr>
        <w:rFonts w:ascii="Symbol" w:hAnsi="Symbol" w:hint="default"/>
      </w:rPr>
    </w:lvl>
    <w:lvl w:ilvl="4" w:tplc="BA34EA90">
      <w:start w:val="1"/>
      <w:numFmt w:val="bullet"/>
      <w:lvlText w:val="o"/>
      <w:lvlJc w:val="left"/>
      <w:pPr>
        <w:ind w:left="3312" w:hanging="360"/>
      </w:pPr>
      <w:rPr>
        <w:rFonts w:ascii="Courier New" w:hAnsi="Courier New" w:hint="default"/>
      </w:rPr>
    </w:lvl>
    <w:lvl w:ilvl="5" w:tplc="52888AE0">
      <w:start w:val="1"/>
      <w:numFmt w:val="bullet"/>
      <w:lvlText w:val=""/>
      <w:lvlJc w:val="left"/>
      <w:pPr>
        <w:ind w:left="4032" w:hanging="360"/>
      </w:pPr>
      <w:rPr>
        <w:rFonts w:ascii="Wingdings" w:hAnsi="Wingdings" w:hint="default"/>
      </w:rPr>
    </w:lvl>
    <w:lvl w:ilvl="6" w:tplc="4AFAB724">
      <w:start w:val="1"/>
      <w:numFmt w:val="bullet"/>
      <w:lvlText w:val=""/>
      <w:lvlJc w:val="left"/>
      <w:pPr>
        <w:ind w:left="4752" w:hanging="360"/>
      </w:pPr>
      <w:rPr>
        <w:rFonts w:ascii="Symbol" w:hAnsi="Symbol" w:hint="default"/>
      </w:rPr>
    </w:lvl>
    <w:lvl w:ilvl="7" w:tplc="6F48AE20">
      <w:start w:val="1"/>
      <w:numFmt w:val="bullet"/>
      <w:lvlText w:val="o"/>
      <w:lvlJc w:val="left"/>
      <w:pPr>
        <w:ind w:left="5472" w:hanging="360"/>
      </w:pPr>
      <w:rPr>
        <w:rFonts w:ascii="Courier New" w:hAnsi="Courier New" w:hint="default"/>
      </w:rPr>
    </w:lvl>
    <w:lvl w:ilvl="8" w:tplc="95184CB8">
      <w:start w:val="1"/>
      <w:numFmt w:val="bullet"/>
      <w:lvlText w:val=""/>
      <w:lvlJc w:val="left"/>
      <w:pPr>
        <w:ind w:left="6192" w:hanging="360"/>
      </w:pPr>
      <w:rPr>
        <w:rFonts w:ascii="Wingdings" w:hAnsi="Wingdings" w:hint="default"/>
      </w:rPr>
    </w:lvl>
  </w:abstractNum>
  <w:abstractNum w:abstractNumId="2" w15:restartNumberingAfterBreak="0">
    <w:nsid w:val="02454FEA"/>
    <w:multiLevelType w:val="multilevel"/>
    <w:tmpl w:val="E3A0FC98"/>
    <w:lvl w:ilvl="0">
      <w:start w:val="16"/>
      <w:numFmt w:val="decimal"/>
      <w:lvlText w:val="[M%1]"/>
      <w:lvlJc w:val="left"/>
      <w:pPr>
        <w:tabs>
          <w:tab w:val="left" w:pos="5331"/>
        </w:tabs>
      </w:pPr>
      <w:rPr>
        <w:rFonts w:ascii="Arial" w:eastAsia="Arial" w:hAnsi="Arial"/>
        <w:b/>
        <w:color w:val="A6A6A6" w:themeColor="background1" w:themeShade="A6"/>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4C58E5"/>
    <w:multiLevelType w:val="multilevel"/>
    <w:tmpl w:val="B0DEA38E"/>
    <w:lvl w:ilvl="0">
      <w:start w:val="1"/>
      <w:numFmt w:val="lowerLetter"/>
      <w:lvlText w:val="%1)"/>
      <w:lvlJc w:val="left"/>
      <w:pPr>
        <w:tabs>
          <w:tab w:val="left" w:pos="360"/>
        </w:tabs>
      </w:pPr>
      <w:rPr>
        <w:rFonts w:ascii="Arial" w:eastAsia="Arial" w:hAnsi="Arial"/>
        <w:b/>
        <w:bCs w:val="0"/>
        <w:color w:val="auto"/>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4F32E2"/>
    <w:multiLevelType w:val="hybridMultilevel"/>
    <w:tmpl w:val="5768C13E"/>
    <w:lvl w:ilvl="0" w:tplc="E03A94D0">
      <w:start w:val="1"/>
      <w:numFmt w:val="decimal"/>
      <w:lvlText w:val="%1."/>
      <w:lvlJc w:val="left"/>
      <w:pPr>
        <w:ind w:left="432" w:hanging="360"/>
      </w:pPr>
      <w:rPr>
        <w:rFonts w:hint="default"/>
        <w:color w:val="000000"/>
      </w:rPr>
    </w:lvl>
    <w:lvl w:ilvl="1" w:tplc="04070019" w:tentative="1">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5" w15:restartNumberingAfterBreak="0">
    <w:nsid w:val="225E1D4F"/>
    <w:multiLevelType w:val="hybridMultilevel"/>
    <w:tmpl w:val="C62881C2"/>
    <w:lvl w:ilvl="0" w:tplc="5E24DDAC">
      <w:start w:val="1"/>
      <w:numFmt w:val="lowerLetter"/>
      <w:lvlText w:val="%1)"/>
      <w:lvlJc w:val="left"/>
      <w:pPr>
        <w:ind w:left="432" w:hanging="360"/>
      </w:pPr>
      <w:rPr>
        <w:b/>
        <w:bCs/>
      </w:rPr>
    </w:lvl>
    <w:lvl w:ilvl="1" w:tplc="04070019">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6" w15:restartNumberingAfterBreak="0">
    <w:nsid w:val="2F0102B8"/>
    <w:multiLevelType w:val="hybridMultilevel"/>
    <w:tmpl w:val="7DB4F2EE"/>
    <w:lvl w:ilvl="0" w:tplc="A30A1F1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853C66"/>
    <w:multiLevelType w:val="multilevel"/>
    <w:tmpl w:val="86EC88CE"/>
    <w:lvl w:ilvl="0">
      <w:start w:val="2"/>
      <w:numFmt w:val="lowerLetter"/>
      <w:lvlText w:val="%1)"/>
      <w:lvlJc w:val="left"/>
      <w:pPr>
        <w:tabs>
          <w:tab w:val="left" w:pos="360"/>
        </w:tabs>
      </w:pPr>
      <w:rPr>
        <w:rFonts w:ascii="Arial" w:eastAsia="Arial" w:hAnsi="Arial"/>
        <w:b/>
        <w:color w:val="000000" w:themeColor="text1"/>
        <w:spacing w:val="-1"/>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080EDA"/>
    <w:multiLevelType w:val="hybridMultilevel"/>
    <w:tmpl w:val="17FEE1A6"/>
    <w:lvl w:ilvl="0" w:tplc="3A4A9B32">
      <w:start w:val="1"/>
      <w:numFmt w:val="lowerLetter"/>
      <w:lvlText w:val="%1)"/>
      <w:lvlJc w:val="left"/>
      <w:pPr>
        <w:ind w:left="432" w:hanging="360"/>
      </w:pPr>
      <w:rPr>
        <w:b/>
        <w:bCs/>
        <w:color w:val="000000" w:themeColor="text1"/>
      </w:rPr>
    </w:lvl>
    <w:lvl w:ilvl="1" w:tplc="04070019" w:tentative="1">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9" w15:restartNumberingAfterBreak="0">
    <w:nsid w:val="3FD875C0"/>
    <w:multiLevelType w:val="hybridMultilevel"/>
    <w:tmpl w:val="C10EC95E"/>
    <w:lvl w:ilvl="0" w:tplc="4A88CB9C">
      <w:start w:val="1"/>
      <w:numFmt w:val="decimal"/>
      <w:lvlText w:val="%1.)"/>
      <w:lvlJc w:val="left"/>
      <w:pPr>
        <w:ind w:left="432" w:hanging="360"/>
      </w:pPr>
      <w:rPr>
        <w:rFonts w:hint="default"/>
      </w:rPr>
    </w:lvl>
    <w:lvl w:ilvl="1" w:tplc="04070019" w:tentative="1">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10" w15:restartNumberingAfterBreak="0">
    <w:nsid w:val="476E281F"/>
    <w:multiLevelType w:val="hybridMultilevel"/>
    <w:tmpl w:val="D26296B0"/>
    <w:lvl w:ilvl="0" w:tplc="414EB53E">
      <w:start w:val="1"/>
      <w:numFmt w:val="bullet"/>
      <w:lvlText w:val="-"/>
      <w:lvlJc w:val="left"/>
      <w:pPr>
        <w:ind w:left="432" w:hanging="360"/>
      </w:pPr>
      <w:rPr>
        <w:rFonts w:ascii="Aptos" w:hAnsi="Aptos" w:hint="default"/>
      </w:rPr>
    </w:lvl>
    <w:lvl w:ilvl="1" w:tplc="A750295C">
      <w:start w:val="1"/>
      <w:numFmt w:val="bullet"/>
      <w:lvlText w:val="o"/>
      <w:lvlJc w:val="left"/>
      <w:pPr>
        <w:ind w:left="1152" w:hanging="360"/>
      </w:pPr>
      <w:rPr>
        <w:rFonts w:ascii="Courier New" w:hAnsi="Courier New" w:hint="default"/>
      </w:rPr>
    </w:lvl>
    <w:lvl w:ilvl="2" w:tplc="009E289C">
      <w:start w:val="1"/>
      <w:numFmt w:val="bullet"/>
      <w:lvlText w:val=""/>
      <w:lvlJc w:val="left"/>
      <w:pPr>
        <w:ind w:left="1872" w:hanging="360"/>
      </w:pPr>
      <w:rPr>
        <w:rFonts w:ascii="Wingdings" w:hAnsi="Wingdings" w:hint="default"/>
      </w:rPr>
    </w:lvl>
    <w:lvl w:ilvl="3" w:tplc="7562AA96">
      <w:start w:val="1"/>
      <w:numFmt w:val="bullet"/>
      <w:lvlText w:val=""/>
      <w:lvlJc w:val="left"/>
      <w:pPr>
        <w:ind w:left="2592" w:hanging="360"/>
      </w:pPr>
      <w:rPr>
        <w:rFonts w:ascii="Symbol" w:hAnsi="Symbol" w:hint="default"/>
      </w:rPr>
    </w:lvl>
    <w:lvl w:ilvl="4" w:tplc="D3145CE4">
      <w:start w:val="1"/>
      <w:numFmt w:val="bullet"/>
      <w:lvlText w:val="o"/>
      <w:lvlJc w:val="left"/>
      <w:pPr>
        <w:ind w:left="3312" w:hanging="360"/>
      </w:pPr>
      <w:rPr>
        <w:rFonts w:ascii="Courier New" w:hAnsi="Courier New" w:hint="default"/>
      </w:rPr>
    </w:lvl>
    <w:lvl w:ilvl="5" w:tplc="0AA6C208">
      <w:start w:val="1"/>
      <w:numFmt w:val="bullet"/>
      <w:lvlText w:val=""/>
      <w:lvlJc w:val="left"/>
      <w:pPr>
        <w:ind w:left="4032" w:hanging="360"/>
      </w:pPr>
      <w:rPr>
        <w:rFonts w:ascii="Wingdings" w:hAnsi="Wingdings" w:hint="default"/>
      </w:rPr>
    </w:lvl>
    <w:lvl w:ilvl="6" w:tplc="28B04D88">
      <w:start w:val="1"/>
      <w:numFmt w:val="bullet"/>
      <w:lvlText w:val=""/>
      <w:lvlJc w:val="left"/>
      <w:pPr>
        <w:ind w:left="4752" w:hanging="360"/>
      </w:pPr>
      <w:rPr>
        <w:rFonts w:ascii="Symbol" w:hAnsi="Symbol" w:hint="default"/>
      </w:rPr>
    </w:lvl>
    <w:lvl w:ilvl="7" w:tplc="DE8AEC92">
      <w:start w:val="1"/>
      <w:numFmt w:val="bullet"/>
      <w:lvlText w:val="o"/>
      <w:lvlJc w:val="left"/>
      <w:pPr>
        <w:ind w:left="5472" w:hanging="360"/>
      </w:pPr>
      <w:rPr>
        <w:rFonts w:ascii="Courier New" w:hAnsi="Courier New" w:hint="default"/>
      </w:rPr>
    </w:lvl>
    <w:lvl w:ilvl="8" w:tplc="48DC71CA">
      <w:start w:val="1"/>
      <w:numFmt w:val="bullet"/>
      <w:lvlText w:val=""/>
      <w:lvlJc w:val="left"/>
      <w:pPr>
        <w:ind w:left="6192" w:hanging="360"/>
      </w:pPr>
      <w:rPr>
        <w:rFonts w:ascii="Wingdings" w:hAnsi="Wingdings" w:hint="default"/>
      </w:rPr>
    </w:lvl>
  </w:abstractNum>
  <w:abstractNum w:abstractNumId="11" w15:restartNumberingAfterBreak="0">
    <w:nsid w:val="611F34A4"/>
    <w:multiLevelType w:val="hybridMultilevel"/>
    <w:tmpl w:val="5E148D6E"/>
    <w:lvl w:ilvl="0" w:tplc="04070017">
      <w:start w:val="1"/>
      <w:numFmt w:val="lowerLetter"/>
      <w:lvlText w:val="%1)"/>
      <w:lvlJc w:val="left"/>
      <w:pPr>
        <w:ind w:left="432" w:hanging="360"/>
      </w:pPr>
      <w:rPr>
        <w:rFonts w:hint="default"/>
      </w:rPr>
    </w:lvl>
    <w:lvl w:ilvl="1" w:tplc="AD60CFEE">
      <w:start w:val="1"/>
      <w:numFmt w:val="lowerLetter"/>
      <w:lvlText w:val="%2)"/>
      <w:lvlJc w:val="left"/>
      <w:pPr>
        <w:ind w:left="1152" w:hanging="360"/>
      </w:pPr>
      <w:rPr>
        <w:rFonts w:hint="default"/>
      </w:r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12" w15:restartNumberingAfterBreak="0">
    <w:nsid w:val="68490DC8"/>
    <w:multiLevelType w:val="hybridMultilevel"/>
    <w:tmpl w:val="9872BAB4"/>
    <w:lvl w:ilvl="0" w:tplc="125255CA">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3" w15:restartNumberingAfterBreak="0">
    <w:nsid w:val="6CB36C33"/>
    <w:multiLevelType w:val="hybridMultilevel"/>
    <w:tmpl w:val="773CB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D7F8A"/>
    <w:multiLevelType w:val="hybridMultilevel"/>
    <w:tmpl w:val="902EDF5E"/>
    <w:lvl w:ilvl="0" w:tplc="9E62953C">
      <w:start w:val="1"/>
      <w:numFmt w:val="lowerLetter"/>
      <w:lvlText w:val="%1)"/>
      <w:lvlJc w:val="left"/>
      <w:pPr>
        <w:ind w:left="432" w:hanging="360"/>
      </w:pPr>
      <w:rPr>
        <w:rFonts w:hint="default"/>
        <w:b/>
        <w:bCs/>
      </w:rPr>
    </w:lvl>
    <w:lvl w:ilvl="1" w:tplc="FFFFFFFF">
      <w:start w:val="1"/>
      <w:numFmt w:val="lowerLetter"/>
      <w:lvlText w:val="%2)"/>
      <w:lvlJc w:val="left"/>
      <w:pPr>
        <w:ind w:left="1152" w:hanging="360"/>
      </w:pPr>
      <w:rPr>
        <w:rFonts w:hint="default"/>
      </w:r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15" w15:restartNumberingAfterBreak="0">
    <w:nsid w:val="75FE7398"/>
    <w:multiLevelType w:val="hybridMultilevel"/>
    <w:tmpl w:val="068EB006"/>
    <w:lvl w:ilvl="0" w:tplc="63947F0C">
      <w:start w:val="1"/>
      <w:numFmt w:val="lowerLetter"/>
      <w:lvlText w:val="%1)"/>
      <w:lvlJc w:val="left"/>
      <w:pPr>
        <w:ind w:left="432" w:hanging="360"/>
      </w:pPr>
      <w:rPr>
        <w:rFonts w:asciiTheme="minorHAnsi" w:hAnsiTheme="minorHAnsi" w:cstheme="minorHAnsi" w:hint="default"/>
        <w:b/>
        <w:bCs/>
        <w:color w:val="000000" w:themeColor="text1"/>
      </w:rPr>
    </w:lvl>
    <w:lvl w:ilvl="1" w:tplc="04070019" w:tentative="1">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16" w15:restartNumberingAfterBreak="0">
    <w:nsid w:val="7D8B034D"/>
    <w:multiLevelType w:val="hybridMultilevel"/>
    <w:tmpl w:val="04F6A638"/>
    <w:lvl w:ilvl="0" w:tplc="4CFCE43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322727">
    <w:abstractNumId w:val="10"/>
  </w:num>
  <w:num w:numId="2" w16cid:durableId="1896158643">
    <w:abstractNumId w:val="1"/>
  </w:num>
  <w:num w:numId="3" w16cid:durableId="381057980">
    <w:abstractNumId w:val="3"/>
  </w:num>
  <w:num w:numId="4" w16cid:durableId="756832595">
    <w:abstractNumId w:val="7"/>
  </w:num>
  <w:num w:numId="5" w16cid:durableId="2093425495">
    <w:abstractNumId w:val="2"/>
  </w:num>
  <w:num w:numId="6" w16cid:durableId="1255743003">
    <w:abstractNumId w:val="0"/>
  </w:num>
  <w:num w:numId="7" w16cid:durableId="2144032479">
    <w:abstractNumId w:val="13"/>
  </w:num>
  <w:num w:numId="8" w16cid:durableId="1849103522">
    <w:abstractNumId w:val="8"/>
  </w:num>
  <w:num w:numId="9" w16cid:durableId="591007928">
    <w:abstractNumId w:val="15"/>
  </w:num>
  <w:num w:numId="10" w16cid:durableId="1469858356">
    <w:abstractNumId w:val="11"/>
  </w:num>
  <w:num w:numId="11" w16cid:durableId="1342780436">
    <w:abstractNumId w:val="5"/>
  </w:num>
  <w:num w:numId="12" w16cid:durableId="672536428">
    <w:abstractNumId w:val="14"/>
  </w:num>
  <w:num w:numId="13" w16cid:durableId="719982876">
    <w:abstractNumId w:val="9"/>
  </w:num>
  <w:num w:numId="14" w16cid:durableId="803229978">
    <w:abstractNumId w:val="12"/>
  </w:num>
  <w:num w:numId="15" w16cid:durableId="1113283103">
    <w:abstractNumId w:val="16"/>
  </w:num>
  <w:num w:numId="16" w16cid:durableId="699863726">
    <w:abstractNumId w:val="6"/>
  </w:num>
  <w:num w:numId="17" w16cid:durableId="2071682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1B8"/>
    <w:rsid w:val="00006125"/>
    <w:rsid w:val="0001065F"/>
    <w:rsid w:val="0003608D"/>
    <w:rsid w:val="000578CF"/>
    <w:rsid w:val="00092084"/>
    <w:rsid w:val="000A2498"/>
    <w:rsid w:val="000A6B0F"/>
    <w:rsid w:val="000E164F"/>
    <w:rsid w:val="000F04AD"/>
    <w:rsid w:val="000F5E29"/>
    <w:rsid w:val="001042ED"/>
    <w:rsid w:val="00105A02"/>
    <w:rsid w:val="00114C55"/>
    <w:rsid w:val="0012052A"/>
    <w:rsid w:val="00125F0D"/>
    <w:rsid w:val="00127E72"/>
    <w:rsid w:val="001315D4"/>
    <w:rsid w:val="00150F27"/>
    <w:rsid w:val="00153AF4"/>
    <w:rsid w:val="001724C9"/>
    <w:rsid w:val="001730A8"/>
    <w:rsid w:val="001764CA"/>
    <w:rsid w:val="00180906"/>
    <w:rsid w:val="00181142"/>
    <w:rsid w:val="001878C6"/>
    <w:rsid w:val="0019351C"/>
    <w:rsid w:val="00194E2D"/>
    <w:rsid w:val="001F4F7B"/>
    <w:rsid w:val="00201907"/>
    <w:rsid w:val="002074C7"/>
    <w:rsid w:val="00207ADF"/>
    <w:rsid w:val="0021289F"/>
    <w:rsid w:val="0021404A"/>
    <w:rsid w:val="002209A7"/>
    <w:rsid w:val="002229A0"/>
    <w:rsid w:val="00224391"/>
    <w:rsid w:val="00275B05"/>
    <w:rsid w:val="002829C4"/>
    <w:rsid w:val="00285A2F"/>
    <w:rsid w:val="00294FC5"/>
    <w:rsid w:val="00295134"/>
    <w:rsid w:val="002955A3"/>
    <w:rsid w:val="002A05DC"/>
    <w:rsid w:val="002D0FFB"/>
    <w:rsid w:val="002E29FF"/>
    <w:rsid w:val="00302048"/>
    <w:rsid w:val="00323D85"/>
    <w:rsid w:val="00330FBD"/>
    <w:rsid w:val="0033473D"/>
    <w:rsid w:val="00346A7B"/>
    <w:rsid w:val="00347EFE"/>
    <w:rsid w:val="00355E63"/>
    <w:rsid w:val="003756DA"/>
    <w:rsid w:val="003800A6"/>
    <w:rsid w:val="00382E1E"/>
    <w:rsid w:val="00392AA3"/>
    <w:rsid w:val="003A43DB"/>
    <w:rsid w:val="003A4FB9"/>
    <w:rsid w:val="003C10E8"/>
    <w:rsid w:val="003C5848"/>
    <w:rsid w:val="003D3383"/>
    <w:rsid w:val="003D41B8"/>
    <w:rsid w:val="003F2FBA"/>
    <w:rsid w:val="004063C8"/>
    <w:rsid w:val="0040725C"/>
    <w:rsid w:val="00417880"/>
    <w:rsid w:val="00435586"/>
    <w:rsid w:val="00445C93"/>
    <w:rsid w:val="00446BC7"/>
    <w:rsid w:val="00452DED"/>
    <w:rsid w:val="00461F88"/>
    <w:rsid w:val="00467317"/>
    <w:rsid w:val="00477FC5"/>
    <w:rsid w:val="004D2595"/>
    <w:rsid w:val="004E13AC"/>
    <w:rsid w:val="004E4EFE"/>
    <w:rsid w:val="004F4F8B"/>
    <w:rsid w:val="00500277"/>
    <w:rsid w:val="00510508"/>
    <w:rsid w:val="00520AB2"/>
    <w:rsid w:val="005300C0"/>
    <w:rsid w:val="005308C7"/>
    <w:rsid w:val="005320E6"/>
    <w:rsid w:val="00544195"/>
    <w:rsid w:val="00561733"/>
    <w:rsid w:val="0057708C"/>
    <w:rsid w:val="00577F18"/>
    <w:rsid w:val="00587082"/>
    <w:rsid w:val="005B62C9"/>
    <w:rsid w:val="005C1FB4"/>
    <w:rsid w:val="005C3FF9"/>
    <w:rsid w:val="005C7EED"/>
    <w:rsid w:val="005E3E29"/>
    <w:rsid w:val="005F1E01"/>
    <w:rsid w:val="005F5D2F"/>
    <w:rsid w:val="00616D3F"/>
    <w:rsid w:val="006239BF"/>
    <w:rsid w:val="0067547A"/>
    <w:rsid w:val="0068167F"/>
    <w:rsid w:val="0068260D"/>
    <w:rsid w:val="006874C5"/>
    <w:rsid w:val="006B2C61"/>
    <w:rsid w:val="006B7993"/>
    <w:rsid w:val="006C5519"/>
    <w:rsid w:val="006E4593"/>
    <w:rsid w:val="006E5D93"/>
    <w:rsid w:val="006E60D7"/>
    <w:rsid w:val="007016F8"/>
    <w:rsid w:val="00705BC2"/>
    <w:rsid w:val="00706B63"/>
    <w:rsid w:val="00711CF8"/>
    <w:rsid w:val="007168EE"/>
    <w:rsid w:val="00717F36"/>
    <w:rsid w:val="00735B2B"/>
    <w:rsid w:val="0075D218"/>
    <w:rsid w:val="00780E78"/>
    <w:rsid w:val="007B31BE"/>
    <w:rsid w:val="007B4651"/>
    <w:rsid w:val="007B5535"/>
    <w:rsid w:val="007C4F31"/>
    <w:rsid w:val="007D35B1"/>
    <w:rsid w:val="007D3D12"/>
    <w:rsid w:val="007F6415"/>
    <w:rsid w:val="00805870"/>
    <w:rsid w:val="00805903"/>
    <w:rsid w:val="008137A4"/>
    <w:rsid w:val="00826CAF"/>
    <w:rsid w:val="008374E6"/>
    <w:rsid w:val="0085230A"/>
    <w:rsid w:val="008620D4"/>
    <w:rsid w:val="00866D95"/>
    <w:rsid w:val="00871C25"/>
    <w:rsid w:val="008A0279"/>
    <w:rsid w:val="008A33AD"/>
    <w:rsid w:val="008C79E2"/>
    <w:rsid w:val="008D0227"/>
    <w:rsid w:val="008D1005"/>
    <w:rsid w:val="008F4527"/>
    <w:rsid w:val="00916B18"/>
    <w:rsid w:val="009223E5"/>
    <w:rsid w:val="00932B67"/>
    <w:rsid w:val="00936FBF"/>
    <w:rsid w:val="00941198"/>
    <w:rsid w:val="00953862"/>
    <w:rsid w:val="00957181"/>
    <w:rsid w:val="00964886"/>
    <w:rsid w:val="0097163D"/>
    <w:rsid w:val="009A695E"/>
    <w:rsid w:val="009A7DD0"/>
    <w:rsid w:val="009C2BB6"/>
    <w:rsid w:val="009C40C3"/>
    <w:rsid w:val="009E2A73"/>
    <w:rsid w:val="009E6E8E"/>
    <w:rsid w:val="00A02DD4"/>
    <w:rsid w:val="00A10150"/>
    <w:rsid w:val="00A11396"/>
    <w:rsid w:val="00A22B5F"/>
    <w:rsid w:val="00A31BA4"/>
    <w:rsid w:val="00A375DF"/>
    <w:rsid w:val="00A436C2"/>
    <w:rsid w:val="00A659A5"/>
    <w:rsid w:val="00A66156"/>
    <w:rsid w:val="00A76345"/>
    <w:rsid w:val="00A824AB"/>
    <w:rsid w:val="00A963D7"/>
    <w:rsid w:val="00AA7FF0"/>
    <w:rsid w:val="00AB0022"/>
    <w:rsid w:val="00AB1E53"/>
    <w:rsid w:val="00AB472F"/>
    <w:rsid w:val="00AC785C"/>
    <w:rsid w:val="00B116F4"/>
    <w:rsid w:val="00B33EE6"/>
    <w:rsid w:val="00B43E2C"/>
    <w:rsid w:val="00B47B4E"/>
    <w:rsid w:val="00B7416D"/>
    <w:rsid w:val="00B86DDF"/>
    <w:rsid w:val="00BA1A99"/>
    <w:rsid w:val="00BA6016"/>
    <w:rsid w:val="00BB2147"/>
    <w:rsid w:val="00BB35E9"/>
    <w:rsid w:val="00BC2388"/>
    <w:rsid w:val="00BC2844"/>
    <w:rsid w:val="00BF7C91"/>
    <w:rsid w:val="00C15718"/>
    <w:rsid w:val="00C27476"/>
    <w:rsid w:val="00C4078A"/>
    <w:rsid w:val="00C4422B"/>
    <w:rsid w:val="00C50463"/>
    <w:rsid w:val="00C62CC4"/>
    <w:rsid w:val="00C6576E"/>
    <w:rsid w:val="00C72698"/>
    <w:rsid w:val="00CA4503"/>
    <w:rsid w:val="00CB5A9A"/>
    <w:rsid w:val="00CD20EE"/>
    <w:rsid w:val="00CD5E41"/>
    <w:rsid w:val="00D023F9"/>
    <w:rsid w:val="00D27944"/>
    <w:rsid w:val="00D50500"/>
    <w:rsid w:val="00D51BCC"/>
    <w:rsid w:val="00D5319A"/>
    <w:rsid w:val="00D81FA5"/>
    <w:rsid w:val="00D913B3"/>
    <w:rsid w:val="00DB139B"/>
    <w:rsid w:val="00DB51C4"/>
    <w:rsid w:val="00DF1D2B"/>
    <w:rsid w:val="00DF46BB"/>
    <w:rsid w:val="00DF737D"/>
    <w:rsid w:val="00E007FB"/>
    <w:rsid w:val="00E44905"/>
    <w:rsid w:val="00E562AE"/>
    <w:rsid w:val="00E618CF"/>
    <w:rsid w:val="00E65943"/>
    <w:rsid w:val="00E71EC2"/>
    <w:rsid w:val="00EA56AE"/>
    <w:rsid w:val="00EA7EEB"/>
    <w:rsid w:val="00ED647F"/>
    <w:rsid w:val="00EE1450"/>
    <w:rsid w:val="00EF5B82"/>
    <w:rsid w:val="00F22B18"/>
    <w:rsid w:val="00F2354F"/>
    <w:rsid w:val="00F3205E"/>
    <w:rsid w:val="00F44DAD"/>
    <w:rsid w:val="00F5032A"/>
    <w:rsid w:val="00F50905"/>
    <w:rsid w:val="00F52160"/>
    <w:rsid w:val="00F52F4D"/>
    <w:rsid w:val="00F60BD9"/>
    <w:rsid w:val="00F80996"/>
    <w:rsid w:val="00F8576B"/>
    <w:rsid w:val="00FA0177"/>
    <w:rsid w:val="00FB68A2"/>
    <w:rsid w:val="00FC40BF"/>
    <w:rsid w:val="00FD1CB5"/>
    <w:rsid w:val="00FF040C"/>
    <w:rsid w:val="00FF0481"/>
    <w:rsid w:val="00FF21E3"/>
    <w:rsid w:val="024C3719"/>
    <w:rsid w:val="04F1EA7D"/>
    <w:rsid w:val="060D4BB1"/>
    <w:rsid w:val="06C41134"/>
    <w:rsid w:val="06DDE960"/>
    <w:rsid w:val="08E7E7BF"/>
    <w:rsid w:val="0922E719"/>
    <w:rsid w:val="09B309EB"/>
    <w:rsid w:val="09C5BF7F"/>
    <w:rsid w:val="0A44FC98"/>
    <w:rsid w:val="0AFAFD34"/>
    <w:rsid w:val="0B8CD2BE"/>
    <w:rsid w:val="0BBBCD6A"/>
    <w:rsid w:val="0CEC1ACD"/>
    <w:rsid w:val="0E98BF78"/>
    <w:rsid w:val="11466A23"/>
    <w:rsid w:val="13C7B9A1"/>
    <w:rsid w:val="13E6A91D"/>
    <w:rsid w:val="1527F728"/>
    <w:rsid w:val="154522A0"/>
    <w:rsid w:val="157B1D25"/>
    <w:rsid w:val="171BDAB3"/>
    <w:rsid w:val="190B26B6"/>
    <w:rsid w:val="1A36AA7C"/>
    <w:rsid w:val="1AC67DBB"/>
    <w:rsid w:val="1C00B8C0"/>
    <w:rsid w:val="1C1F03A0"/>
    <w:rsid w:val="1C319F82"/>
    <w:rsid w:val="202B8258"/>
    <w:rsid w:val="20A429E1"/>
    <w:rsid w:val="2162030F"/>
    <w:rsid w:val="222ABA0F"/>
    <w:rsid w:val="2527379C"/>
    <w:rsid w:val="25AFF10A"/>
    <w:rsid w:val="26BDA8E4"/>
    <w:rsid w:val="27A3657C"/>
    <w:rsid w:val="27EA7551"/>
    <w:rsid w:val="287D93C6"/>
    <w:rsid w:val="28F5FAD6"/>
    <w:rsid w:val="2ADBD5AB"/>
    <w:rsid w:val="2EFA023C"/>
    <w:rsid w:val="304327D9"/>
    <w:rsid w:val="31BE04A2"/>
    <w:rsid w:val="31EE96BB"/>
    <w:rsid w:val="320BF3DF"/>
    <w:rsid w:val="32C5D4F0"/>
    <w:rsid w:val="32F2154C"/>
    <w:rsid w:val="339A070A"/>
    <w:rsid w:val="347DA22F"/>
    <w:rsid w:val="350B8BE8"/>
    <w:rsid w:val="383AF1FE"/>
    <w:rsid w:val="389AF8A1"/>
    <w:rsid w:val="3A2F815A"/>
    <w:rsid w:val="3A7F1734"/>
    <w:rsid w:val="3A9E5B82"/>
    <w:rsid w:val="3BFE3E01"/>
    <w:rsid w:val="3BFF5BB9"/>
    <w:rsid w:val="3DC96EA7"/>
    <w:rsid w:val="3DE0CC63"/>
    <w:rsid w:val="3E43C81A"/>
    <w:rsid w:val="3EAFF214"/>
    <w:rsid w:val="3F08F8B8"/>
    <w:rsid w:val="3FBDB8F0"/>
    <w:rsid w:val="411580CA"/>
    <w:rsid w:val="41272BE1"/>
    <w:rsid w:val="412DC0E5"/>
    <w:rsid w:val="42193CA4"/>
    <w:rsid w:val="44D6D0E2"/>
    <w:rsid w:val="458712B9"/>
    <w:rsid w:val="46B0C00B"/>
    <w:rsid w:val="474CBF73"/>
    <w:rsid w:val="48B6FE0F"/>
    <w:rsid w:val="48FA65EE"/>
    <w:rsid w:val="4972EAB5"/>
    <w:rsid w:val="49C8D1E1"/>
    <w:rsid w:val="4ADA3E5F"/>
    <w:rsid w:val="4B846AB2"/>
    <w:rsid w:val="4C331476"/>
    <w:rsid w:val="4C3CB622"/>
    <w:rsid w:val="4C50106C"/>
    <w:rsid w:val="4C737374"/>
    <w:rsid w:val="4CD0141F"/>
    <w:rsid w:val="4D13DD8F"/>
    <w:rsid w:val="4E1997A5"/>
    <w:rsid w:val="4F2D8C61"/>
    <w:rsid w:val="4FFF8F0E"/>
    <w:rsid w:val="50E1EC2F"/>
    <w:rsid w:val="5205AB4A"/>
    <w:rsid w:val="54C83DE8"/>
    <w:rsid w:val="5555589A"/>
    <w:rsid w:val="55FB2319"/>
    <w:rsid w:val="5975363E"/>
    <w:rsid w:val="59B5B310"/>
    <w:rsid w:val="5A0E5CBA"/>
    <w:rsid w:val="5AD8401D"/>
    <w:rsid w:val="5AF82E5D"/>
    <w:rsid w:val="5B435820"/>
    <w:rsid w:val="5B4839EC"/>
    <w:rsid w:val="5BBA1E6E"/>
    <w:rsid w:val="5C9331CB"/>
    <w:rsid w:val="5CC58814"/>
    <w:rsid w:val="5D862591"/>
    <w:rsid w:val="5DD6383D"/>
    <w:rsid w:val="5EE2F593"/>
    <w:rsid w:val="5F17FEC3"/>
    <w:rsid w:val="603AD7BA"/>
    <w:rsid w:val="61B1D2BE"/>
    <w:rsid w:val="6260C59E"/>
    <w:rsid w:val="630119B1"/>
    <w:rsid w:val="630BD584"/>
    <w:rsid w:val="632033F2"/>
    <w:rsid w:val="658D5636"/>
    <w:rsid w:val="662E31EF"/>
    <w:rsid w:val="66E07DDC"/>
    <w:rsid w:val="67A33F81"/>
    <w:rsid w:val="67CAC4F9"/>
    <w:rsid w:val="681EDFF8"/>
    <w:rsid w:val="68AFC7D5"/>
    <w:rsid w:val="6A6B3A12"/>
    <w:rsid w:val="6AD213BA"/>
    <w:rsid w:val="6AE2C544"/>
    <w:rsid w:val="6B5DCADD"/>
    <w:rsid w:val="6B64736C"/>
    <w:rsid w:val="6B93B840"/>
    <w:rsid w:val="6D170C85"/>
    <w:rsid w:val="6D2A2E54"/>
    <w:rsid w:val="6DBEBFCF"/>
    <w:rsid w:val="7209FE0B"/>
    <w:rsid w:val="723B00C0"/>
    <w:rsid w:val="7288CA50"/>
    <w:rsid w:val="72BBE725"/>
    <w:rsid w:val="72F47A13"/>
    <w:rsid w:val="7325F83C"/>
    <w:rsid w:val="7513CA6D"/>
    <w:rsid w:val="76059586"/>
    <w:rsid w:val="767EDA14"/>
    <w:rsid w:val="76A12785"/>
    <w:rsid w:val="773299C7"/>
    <w:rsid w:val="78DCF4F4"/>
    <w:rsid w:val="78FB8FEA"/>
    <w:rsid w:val="7907E8DC"/>
    <w:rsid w:val="794E040B"/>
    <w:rsid w:val="79FCA455"/>
    <w:rsid w:val="7A31BDC8"/>
    <w:rsid w:val="7AFF3D0B"/>
    <w:rsid w:val="7BB0C9CA"/>
    <w:rsid w:val="7D71EE0B"/>
    <w:rsid w:val="7EF836DF"/>
    <w:rsid w:val="7F759CE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97B26"/>
  <w15:chartTrackingRefBased/>
  <w15:docId w15:val="{805F013E-F8B9-43F5-A0B3-044CBCF5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rPr>
  </w:style>
  <w:style w:type="paragraph" w:styleId="berschrift1">
    <w:name w:val="heading 1"/>
    <w:basedOn w:val="Standard"/>
    <w:next w:val="Standard"/>
    <w:link w:val="berschrift1Zchn"/>
    <w:uiPriority w:val="9"/>
    <w:qFormat/>
    <w:rsid w:val="00092084"/>
    <w:pPr>
      <w:keepNext/>
      <w:keepLines/>
      <w:spacing w:before="240" w:after="0"/>
      <w:outlineLvl w:val="0"/>
    </w:pPr>
    <w:rPr>
      <w:rFonts w:eastAsiaTheme="majorEastAsia"/>
      <w:color w:val="00435A" w:themeColor="accent1" w:themeShade="BF"/>
      <w:sz w:val="32"/>
      <w:szCs w:val="32"/>
    </w:rPr>
  </w:style>
  <w:style w:type="paragraph" w:styleId="berschrift2">
    <w:name w:val="heading 2"/>
    <w:basedOn w:val="Standard"/>
    <w:next w:val="Standard"/>
    <w:link w:val="berschrift2Zchn"/>
    <w:uiPriority w:val="9"/>
    <w:semiHidden/>
    <w:unhideWhenUsed/>
    <w:qFormat/>
    <w:rsid w:val="00092084"/>
    <w:pPr>
      <w:keepNext/>
      <w:keepLines/>
      <w:spacing w:before="40" w:after="0"/>
      <w:outlineLvl w:val="1"/>
    </w:pPr>
    <w:rPr>
      <w:rFonts w:eastAsiaTheme="majorEastAsia"/>
      <w:color w:val="00435A" w:themeColor="accent1" w:themeShade="BF"/>
      <w:sz w:val="26"/>
      <w:szCs w:val="26"/>
    </w:rPr>
  </w:style>
  <w:style w:type="paragraph" w:styleId="berschrift3">
    <w:name w:val="heading 3"/>
    <w:basedOn w:val="Standard"/>
    <w:next w:val="Standard"/>
    <w:link w:val="berschrift3Zchn"/>
    <w:uiPriority w:val="9"/>
    <w:semiHidden/>
    <w:unhideWhenUsed/>
    <w:qFormat/>
    <w:rsid w:val="00092084"/>
    <w:pPr>
      <w:keepNext/>
      <w:keepLines/>
      <w:spacing w:before="40" w:after="0"/>
      <w:outlineLvl w:val="2"/>
    </w:pPr>
    <w:rPr>
      <w:rFonts w:eastAsiaTheme="majorEastAsia"/>
      <w:color w:val="002C3C" w:themeColor="accent1" w:themeShade="7F"/>
      <w:sz w:val="24"/>
      <w:szCs w:val="24"/>
    </w:rPr>
  </w:style>
  <w:style w:type="paragraph" w:styleId="berschrift4">
    <w:name w:val="heading 4"/>
    <w:basedOn w:val="Standard"/>
    <w:next w:val="Standard"/>
    <w:link w:val="berschrift4Zchn"/>
    <w:uiPriority w:val="9"/>
    <w:semiHidden/>
    <w:unhideWhenUsed/>
    <w:qFormat/>
    <w:rsid w:val="00092084"/>
    <w:pPr>
      <w:keepNext/>
      <w:keepLines/>
      <w:spacing w:before="40" w:after="0"/>
      <w:outlineLvl w:val="3"/>
    </w:pPr>
    <w:rPr>
      <w:rFonts w:eastAsiaTheme="majorEastAsia"/>
      <w:i/>
      <w:iCs/>
      <w:color w:val="00435A" w:themeColor="accent1" w:themeShade="BF"/>
    </w:rPr>
  </w:style>
  <w:style w:type="paragraph" w:styleId="berschrift5">
    <w:name w:val="heading 5"/>
    <w:basedOn w:val="Standard"/>
    <w:next w:val="Standard"/>
    <w:link w:val="berschrift5Zchn"/>
    <w:uiPriority w:val="9"/>
    <w:semiHidden/>
    <w:unhideWhenUsed/>
    <w:qFormat/>
    <w:rsid w:val="00092084"/>
    <w:pPr>
      <w:keepNext/>
      <w:keepLines/>
      <w:spacing w:before="40" w:after="0"/>
      <w:outlineLvl w:val="4"/>
    </w:pPr>
    <w:rPr>
      <w:rFonts w:eastAsiaTheme="majorEastAsia"/>
      <w:color w:val="00435A" w:themeColor="accent1" w:themeShade="BF"/>
    </w:rPr>
  </w:style>
  <w:style w:type="paragraph" w:styleId="berschrift6">
    <w:name w:val="heading 6"/>
    <w:basedOn w:val="Standard"/>
    <w:next w:val="Standard"/>
    <w:link w:val="berschrift6Zchn"/>
    <w:uiPriority w:val="9"/>
    <w:semiHidden/>
    <w:unhideWhenUsed/>
    <w:qFormat/>
    <w:rsid w:val="00092084"/>
    <w:pPr>
      <w:keepNext/>
      <w:keepLines/>
      <w:spacing w:before="40" w:after="0"/>
      <w:outlineLvl w:val="5"/>
    </w:pPr>
    <w:rPr>
      <w:rFonts w:eastAsiaTheme="majorEastAsia"/>
      <w:color w:val="002C3C" w:themeColor="accent1" w:themeShade="7F"/>
    </w:rPr>
  </w:style>
  <w:style w:type="paragraph" w:styleId="berschrift7">
    <w:name w:val="heading 7"/>
    <w:basedOn w:val="Standard"/>
    <w:next w:val="Standard"/>
    <w:link w:val="berschrift7Zchn"/>
    <w:uiPriority w:val="9"/>
    <w:semiHidden/>
    <w:unhideWhenUsed/>
    <w:qFormat/>
    <w:rsid w:val="00092084"/>
    <w:pPr>
      <w:keepNext/>
      <w:keepLines/>
      <w:spacing w:before="40" w:after="0"/>
      <w:outlineLvl w:val="6"/>
    </w:pPr>
    <w:rPr>
      <w:rFonts w:eastAsiaTheme="majorEastAsia"/>
      <w:i/>
      <w:iCs/>
      <w:color w:val="002C3C" w:themeColor="accent1" w:themeShade="7F"/>
    </w:rPr>
  </w:style>
  <w:style w:type="paragraph" w:styleId="berschrift8">
    <w:name w:val="heading 8"/>
    <w:basedOn w:val="Standard"/>
    <w:next w:val="Standard"/>
    <w:link w:val="berschrift8Zchn"/>
    <w:uiPriority w:val="9"/>
    <w:semiHidden/>
    <w:unhideWhenUsed/>
    <w:qFormat/>
    <w:rsid w:val="00092084"/>
    <w:pPr>
      <w:keepNext/>
      <w:keepLines/>
      <w:spacing w:before="40" w:after="0"/>
      <w:outlineLvl w:val="7"/>
    </w:pPr>
    <w:rPr>
      <w:rFonts w:eastAsiaTheme="majorEastAsia"/>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092084"/>
    <w:pPr>
      <w:keepNext/>
      <w:keepLines/>
      <w:spacing w:before="40" w:after="0"/>
      <w:outlineLvl w:val="8"/>
    </w:pPr>
    <w:rPr>
      <w:rFonts w:eastAsiaTheme="majorEastAsia"/>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92084"/>
    <w:rPr>
      <w:rFonts w:ascii="Arial" w:eastAsiaTheme="majorEastAsia" w:hAnsi="Arial" w:cs="Arial"/>
      <w:color w:val="00435A" w:themeColor="accent1" w:themeShade="BF"/>
      <w:sz w:val="32"/>
      <w:szCs w:val="32"/>
    </w:rPr>
  </w:style>
  <w:style w:type="character" w:customStyle="1" w:styleId="berschrift2Zchn">
    <w:name w:val="Überschrift 2 Zchn"/>
    <w:basedOn w:val="Absatz-Standardschriftart"/>
    <w:link w:val="berschrift2"/>
    <w:uiPriority w:val="9"/>
    <w:semiHidden/>
    <w:rsid w:val="00092084"/>
    <w:rPr>
      <w:rFonts w:ascii="Arial" w:eastAsiaTheme="majorEastAsia" w:hAnsi="Arial" w:cs="Arial"/>
      <w:color w:val="00435A" w:themeColor="accent1" w:themeShade="BF"/>
      <w:sz w:val="26"/>
      <w:szCs w:val="26"/>
    </w:rPr>
  </w:style>
  <w:style w:type="character" w:customStyle="1" w:styleId="berschrift3Zchn">
    <w:name w:val="Überschrift 3 Zchn"/>
    <w:basedOn w:val="Absatz-Standardschriftart"/>
    <w:link w:val="berschrift3"/>
    <w:uiPriority w:val="9"/>
    <w:semiHidden/>
    <w:rsid w:val="00092084"/>
    <w:rPr>
      <w:rFonts w:ascii="Arial" w:eastAsiaTheme="majorEastAsia" w:hAnsi="Arial" w:cs="Arial"/>
      <w:color w:val="002C3C" w:themeColor="accent1" w:themeShade="7F"/>
      <w:sz w:val="24"/>
      <w:szCs w:val="24"/>
    </w:rPr>
  </w:style>
  <w:style w:type="character" w:customStyle="1" w:styleId="berschrift4Zchn">
    <w:name w:val="Überschrift 4 Zchn"/>
    <w:basedOn w:val="Absatz-Standardschriftart"/>
    <w:link w:val="berschrift4"/>
    <w:uiPriority w:val="9"/>
    <w:semiHidden/>
    <w:rsid w:val="00092084"/>
    <w:rPr>
      <w:rFonts w:ascii="Arial" w:eastAsiaTheme="majorEastAsia" w:hAnsi="Arial" w:cs="Arial"/>
      <w:i/>
      <w:iCs/>
      <w:color w:val="00435A" w:themeColor="accent1" w:themeShade="BF"/>
    </w:rPr>
  </w:style>
  <w:style w:type="character" w:customStyle="1" w:styleId="berschrift5Zchn">
    <w:name w:val="Überschrift 5 Zchn"/>
    <w:basedOn w:val="Absatz-Standardschriftart"/>
    <w:link w:val="berschrift5"/>
    <w:uiPriority w:val="9"/>
    <w:semiHidden/>
    <w:rsid w:val="00092084"/>
    <w:rPr>
      <w:rFonts w:ascii="Arial" w:eastAsiaTheme="majorEastAsia" w:hAnsi="Arial" w:cs="Arial"/>
      <w:color w:val="00435A" w:themeColor="accent1" w:themeShade="BF"/>
    </w:rPr>
  </w:style>
  <w:style w:type="character" w:customStyle="1" w:styleId="berschrift6Zchn">
    <w:name w:val="Überschrift 6 Zchn"/>
    <w:basedOn w:val="Absatz-Standardschriftart"/>
    <w:link w:val="berschrift6"/>
    <w:uiPriority w:val="9"/>
    <w:semiHidden/>
    <w:rsid w:val="00092084"/>
    <w:rPr>
      <w:rFonts w:ascii="Arial" w:eastAsiaTheme="majorEastAsia" w:hAnsi="Arial" w:cs="Arial"/>
      <w:color w:val="002C3C" w:themeColor="accent1" w:themeShade="7F"/>
    </w:rPr>
  </w:style>
  <w:style w:type="character" w:customStyle="1" w:styleId="berschrift7Zchn">
    <w:name w:val="Überschrift 7 Zchn"/>
    <w:basedOn w:val="Absatz-Standardschriftart"/>
    <w:link w:val="berschrift7"/>
    <w:uiPriority w:val="9"/>
    <w:semiHidden/>
    <w:rsid w:val="00092084"/>
    <w:rPr>
      <w:rFonts w:ascii="Arial" w:eastAsiaTheme="majorEastAsia" w:hAnsi="Arial" w:cs="Arial"/>
      <w:i/>
      <w:iCs/>
      <w:color w:val="002C3C" w:themeColor="accent1" w:themeShade="7F"/>
    </w:rPr>
  </w:style>
  <w:style w:type="character" w:customStyle="1" w:styleId="berschrift8Zchn">
    <w:name w:val="Überschrift 8 Zchn"/>
    <w:basedOn w:val="Absatz-Standardschriftart"/>
    <w:link w:val="berschrift8"/>
    <w:uiPriority w:val="9"/>
    <w:semiHidden/>
    <w:rsid w:val="00092084"/>
    <w:rPr>
      <w:rFonts w:ascii="Arial" w:eastAsiaTheme="majorEastAsia" w:hAnsi="Arial" w:cs="Arial"/>
      <w:color w:val="272727" w:themeColor="text1" w:themeTint="D8"/>
      <w:sz w:val="21"/>
      <w:szCs w:val="21"/>
    </w:rPr>
  </w:style>
  <w:style w:type="character" w:customStyle="1" w:styleId="berschrift9Zchn">
    <w:name w:val="Überschrift 9 Zchn"/>
    <w:basedOn w:val="Absatz-Standardschriftart"/>
    <w:link w:val="berschrift9"/>
    <w:uiPriority w:val="9"/>
    <w:semiHidden/>
    <w:rsid w:val="00092084"/>
    <w:rPr>
      <w:rFonts w:ascii="Arial" w:eastAsiaTheme="majorEastAsia" w:hAnsi="Arial" w:cs="Arial"/>
      <w:i/>
      <w:iCs/>
      <w:color w:val="272727" w:themeColor="text1" w:themeTint="D8"/>
      <w:sz w:val="21"/>
      <w:szCs w:val="21"/>
    </w:rPr>
  </w:style>
  <w:style w:type="paragraph" w:styleId="Titel">
    <w:name w:val="Title"/>
    <w:basedOn w:val="Standard"/>
    <w:next w:val="Standard"/>
    <w:link w:val="TitelZchn"/>
    <w:uiPriority w:val="10"/>
    <w:qFormat/>
    <w:rsid w:val="00092084"/>
    <w:pPr>
      <w:spacing w:after="0" w:line="240" w:lineRule="auto"/>
      <w:contextualSpacing/>
    </w:pPr>
    <w:rPr>
      <w:rFonts w:eastAsiaTheme="majorEastAsia"/>
      <w:spacing w:val="-10"/>
      <w:kern w:val="28"/>
      <w:sz w:val="56"/>
      <w:szCs w:val="56"/>
    </w:rPr>
  </w:style>
  <w:style w:type="character" w:customStyle="1" w:styleId="TitelZchn">
    <w:name w:val="Titel Zchn"/>
    <w:basedOn w:val="Absatz-Standardschriftart"/>
    <w:link w:val="Titel"/>
    <w:uiPriority w:val="10"/>
    <w:rsid w:val="00092084"/>
    <w:rPr>
      <w:rFonts w:ascii="Arial" w:eastAsiaTheme="majorEastAsia" w:hAnsi="Arial" w:cs="Arial"/>
      <w:spacing w:val="-10"/>
      <w:kern w:val="28"/>
      <w:sz w:val="56"/>
      <w:szCs w:val="56"/>
    </w:rPr>
  </w:style>
  <w:style w:type="paragraph" w:styleId="Untertitel">
    <w:name w:val="Subtitle"/>
    <w:basedOn w:val="Standard"/>
    <w:next w:val="Standard"/>
    <w:link w:val="UntertitelZchn"/>
    <w:uiPriority w:val="11"/>
    <w:qFormat/>
    <w:rsid w:val="00092084"/>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092084"/>
    <w:rPr>
      <w:rFonts w:ascii="Arial" w:eastAsiaTheme="minorEastAsia" w:hAnsi="Arial" w:cs="Arial"/>
      <w:color w:val="5A5A5A" w:themeColor="text1" w:themeTint="A5"/>
      <w:spacing w:val="15"/>
    </w:rPr>
  </w:style>
  <w:style w:type="character" w:styleId="Fett">
    <w:name w:val="Strong"/>
    <w:basedOn w:val="Absatz-Standardschriftart"/>
    <w:uiPriority w:val="22"/>
    <w:qFormat/>
    <w:rsid w:val="00092084"/>
    <w:rPr>
      <w:rFonts w:ascii="Arial" w:hAnsi="Arial" w:cs="Arial"/>
      <w:b/>
      <w:bCs/>
    </w:rPr>
  </w:style>
  <w:style w:type="character" w:styleId="IntensiveHervorhebung">
    <w:name w:val="Intense Emphasis"/>
    <w:basedOn w:val="Absatz-Standardschriftart"/>
    <w:uiPriority w:val="21"/>
    <w:qFormat/>
    <w:rsid w:val="00092084"/>
    <w:rPr>
      <w:rFonts w:ascii="Arial" w:hAnsi="Arial" w:cs="Arial"/>
      <w:i/>
      <w:iCs/>
      <w:color w:val="005B79" w:themeColor="accent1"/>
    </w:rPr>
  </w:style>
  <w:style w:type="paragraph" w:styleId="IntensivesZitat">
    <w:name w:val="Intense Quote"/>
    <w:basedOn w:val="Standard"/>
    <w:next w:val="Standard"/>
    <w:link w:val="IntensivesZitatZchn"/>
    <w:uiPriority w:val="30"/>
    <w:qFormat/>
    <w:rsid w:val="00092084"/>
    <w:pPr>
      <w:pBdr>
        <w:top w:val="single" w:sz="4" w:space="10" w:color="005B79" w:themeColor="accent1"/>
        <w:bottom w:val="single" w:sz="4" w:space="10" w:color="005B79" w:themeColor="accent1"/>
      </w:pBdr>
      <w:spacing w:before="360" w:after="360"/>
      <w:ind w:left="864" w:right="864"/>
      <w:jc w:val="center"/>
    </w:pPr>
    <w:rPr>
      <w:i/>
      <w:iCs/>
      <w:color w:val="005B79" w:themeColor="accent1"/>
    </w:rPr>
  </w:style>
  <w:style w:type="character" w:customStyle="1" w:styleId="IntensivesZitatZchn">
    <w:name w:val="Intensives Zitat Zchn"/>
    <w:basedOn w:val="Absatz-Standardschriftart"/>
    <w:link w:val="IntensivesZitat"/>
    <w:uiPriority w:val="30"/>
    <w:rsid w:val="00092084"/>
    <w:rPr>
      <w:rFonts w:ascii="Arial" w:hAnsi="Arial" w:cs="Arial"/>
      <w:i/>
      <w:iCs/>
      <w:color w:val="005B79" w:themeColor="accent1"/>
    </w:rPr>
  </w:style>
  <w:style w:type="character" w:styleId="IntensiverVerweis">
    <w:name w:val="Intense Reference"/>
    <w:basedOn w:val="Absatz-Standardschriftart"/>
    <w:uiPriority w:val="32"/>
    <w:qFormat/>
    <w:rsid w:val="00092084"/>
    <w:rPr>
      <w:rFonts w:ascii="Arial" w:hAnsi="Arial" w:cs="Arial"/>
      <w:b/>
      <w:bCs/>
      <w:smallCaps/>
      <w:color w:val="005B79" w:themeColor="accent1"/>
      <w:spacing w:val="5"/>
    </w:rPr>
  </w:style>
  <w:style w:type="character" w:styleId="Buchtitel">
    <w:name w:val="Book Title"/>
    <w:basedOn w:val="Absatz-Standardschriftart"/>
    <w:uiPriority w:val="33"/>
    <w:qFormat/>
    <w:rsid w:val="00092084"/>
    <w:rPr>
      <w:rFonts w:ascii="Arial" w:hAnsi="Arial" w:cs="Arial"/>
      <w:b/>
      <w:bCs/>
      <w:i/>
      <w:iCs/>
      <w:spacing w:val="5"/>
    </w:rPr>
  </w:style>
  <w:style w:type="paragraph" w:styleId="Zitat">
    <w:name w:val="Quote"/>
    <w:basedOn w:val="Standard"/>
    <w:next w:val="Standard"/>
    <w:link w:val="ZitatZchn"/>
    <w:uiPriority w:val="29"/>
    <w:qFormat/>
    <w:rsid w:val="00092084"/>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092084"/>
    <w:rPr>
      <w:rFonts w:ascii="Arial" w:hAnsi="Arial" w:cs="Arial"/>
      <w:i/>
      <w:iCs/>
      <w:color w:val="404040" w:themeColor="text1" w:themeTint="BF"/>
    </w:rPr>
  </w:style>
  <w:style w:type="paragraph" w:styleId="NurText">
    <w:name w:val="Plain Text"/>
    <w:basedOn w:val="Standard"/>
    <w:link w:val="NurTextZchn"/>
    <w:uiPriority w:val="99"/>
    <w:semiHidden/>
    <w:unhideWhenUsed/>
    <w:rsid w:val="00092084"/>
    <w:pPr>
      <w:spacing w:after="0" w:line="240" w:lineRule="auto"/>
    </w:pPr>
    <w:rPr>
      <w:sz w:val="21"/>
      <w:szCs w:val="21"/>
    </w:rPr>
  </w:style>
  <w:style w:type="character" w:customStyle="1" w:styleId="NurTextZchn">
    <w:name w:val="Nur Text Zchn"/>
    <w:basedOn w:val="Absatz-Standardschriftart"/>
    <w:link w:val="NurText"/>
    <w:uiPriority w:val="99"/>
    <w:semiHidden/>
    <w:rsid w:val="00092084"/>
    <w:rPr>
      <w:rFonts w:ascii="Arial" w:hAnsi="Arial" w:cs="Arial"/>
      <w:sz w:val="21"/>
      <w:szCs w:val="21"/>
    </w:rPr>
  </w:style>
  <w:style w:type="paragraph" w:styleId="Standardeinzug">
    <w:name w:val="Normal Indent"/>
    <w:basedOn w:val="Standard"/>
    <w:uiPriority w:val="99"/>
    <w:semiHidden/>
    <w:unhideWhenUsed/>
    <w:rsid w:val="00092084"/>
    <w:pPr>
      <w:ind w:left="708"/>
    </w:pPr>
  </w:style>
  <w:style w:type="paragraph" w:styleId="KeinLeerraum">
    <w:name w:val="No Spacing"/>
    <w:uiPriority w:val="1"/>
    <w:qFormat/>
    <w:rsid w:val="00092084"/>
    <w:pPr>
      <w:spacing w:after="0" w:line="240" w:lineRule="auto"/>
    </w:pPr>
    <w:rPr>
      <w:rFonts w:ascii="Arial" w:hAnsi="Arial" w:cs="Arial"/>
    </w:rPr>
  </w:style>
  <w:style w:type="paragraph" w:styleId="Listenabsatz">
    <w:name w:val="List Paragraph"/>
    <w:basedOn w:val="Standard"/>
    <w:uiPriority w:val="34"/>
    <w:qFormat/>
    <w:rsid w:val="001315D4"/>
    <w:pPr>
      <w:ind w:left="720"/>
      <w:contextualSpacing/>
    </w:pPr>
  </w:style>
  <w:style w:type="paragraph" w:styleId="Kopfzeile">
    <w:name w:val="header"/>
    <w:basedOn w:val="Standard"/>
    <w:link w:val="KopfzeileZchn"/>
    <w:uiPriority w:val="99"/>
    <w:unhideWhenUsed/>
    <w:rsid w:val="003C584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5848"/>
    <w:rPr>
      <w:rFonts w:ascii="Arial" w:hAnsi="Arial" w:cs="Arial"/>
    </w:rPr>
  </w:style>
  <w:style w:type="paragraph" w:styleId="Fuzeile">
    <w:name w:val="footer"/>
    <w:basedOn w:val="Standard"/>
    <w:link w:val="FuzeileZchn"/>
    <w:uiPriority w:val="99"/>
    <w:unhideWhenUsed/>
    <w:rsid w:val="003C584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5848"/>
    <w:rPr>
      <w:rFonts w:ascii="Arial" w:hAnsi="Arial" w:cs="Arial"/>
    </w:rPr>
  </w:style>
  <w:style w:type="paragraph" w:styleId="berarbeitung">
    <w:name w:val="Revision"/>
    <w:hidden/>
    <w:uiPriority w:val="99"/>
    <w:semiHidden/>
    <w:rsid w:val="00EA56AE"/>
    <w:pPr>
      <w:spacing w:after="0" w:line="240" w:lineRule="auto"/>
    </w:pPr>
    <w:rPr>
      <w:rFonts w:ascii="Arial" w:hAnsi="Arial" w:cs="Arial"/>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s="Arial"/>
      <w:sz w:val="20"/>
      <w:szCs w:val="20"/>
    </w:rPr>
  </w:style>
  <w:style w:type="character" w:styleId="Kommentarzeichen">
    <w:name w:val="annotation reference"/>
    <w:basedOn w:val="Absatz-Standardschriftart"/>
    <w:uiPriority w:val="99"/>
    <w:semiHidden/>
    <w:unhideWhenUsed/>
    <w:rPr>
      <w:sz w:val="16"/>
      <w:szCs w:val="16"/>
    </w:rPr>
  </w:style>
  <w:style w:type="character" w:customStyle="1" w:styleId="CommentReference1">
    <w:name w:val="Comment Reference1"/>
    <w:basedOn w:val="Absatz-Standardschriftart"/>
    <w:uiPriority w:val="99"/>
    <w:semiHidden/>
    <w:unhideWhenUsed/>
    <w:rsid w:val="00A436C2"/>
    <w:rPr>
      <w:sz w:val="16"/>
      <w:szCs w:val="16"/>
    </w:rPr>
  </w:style>
  <w:style w:type="paragraph" w:customStyle="1" w:styleId="CommentText1">
    <w:name w:val="Comment Text1"/>
    <w:basedOn w:val="Standard"/>
    <w:uiPriority w:val="99"/>
    <w:unhideWhenUsed/>
    <w:rsid w:val="00A436C2"/>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rsid w:val="0012052A"/>
    <w:rPr>
      <w:b/>
      <w:bCs/>
    </w:rPr>
  </w:style>
  <w:style w:type="character" w:customStyle="1" w:styleId="KommentarthemaZchn">
    <w:name w:val="Kommentarthema Zchn"/>
    <w:basedOn w:val="KommentartextZchn"/>
    <w:link w:val="Kommentarthema"/>
    <w:uiPriority w:val="99"/>
    <w:semiHidden/>
    <w:rsid w:val="0012052A"/>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tadtMuensterCD">
  <a:themeElements>
    <a:clrScheme name="Stadt Münster CD">
      <a:dk1>
        <a:sysClr val="windowText" lastClr="000000"/>
      </a:dk1>
      <a:lt1>
        <a:sysClr val="window" lastClr="FFFFFF"/>
      </a:lt1>
      <a:dk2>
        <a:srgbClr val="44546A"/>
      </a:dk2>
      <a:lt2>
        <a:srgbClr val="E7E6E6"/>
      </a:lt2>
      <a:accent1>
        <a:srgbClr val="005B79"/>
      </a:accent1>
      <a:accent2>
        <a:srgbClr val="AAB315"/>
      </a:accent2>
      <a:accent3>
        <a:srgbClr val="3AA0D5"/>
      </a:accent3>
      <a:accent4>
        <a:srgbClr val="470072"/>
      </a:accent4>
      <a:accent5>
        <a:srgbClr val="820744"/>
      </a:accent5>
      <a:accent6>
        <a:srgbClr val="003E0B"/>
      </a:accent6>
      <a:hlink>
        <a:srgbClr val="0563C1"/>
      </a:hlink>
      <a:folHlink>
        <a:srgbClr val="954F72"/>
      </a:folHlink>
    </a:clrScheme>
    <a:fontScheme name="Stadt Münster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d42f75a-63ac-47fa-b68d-9b3a0e29f091" xsi:nil="true"/>
    <lcf76f155ced4ddcb4097134ff3c332f xmlns="92dbd878-c766-4095-8ee6-24eb2f835fa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B558BAD8EFE3B4F9924D06ACD7946A5" ma:contentTypeVersion="11" ma:contentTypeDescription="Ein neues Dokument erstellen." ma:contentTypeScope="" ma:versionID="02bdda1c0872c09b8c2924345256b9f9">
  <xsd:schema xmlns:xsd="http://www.w3.org/2001/XMLSchema" xmlns:xs="http://www.w3.org/2001/XMLSchema" xmlns:p="http://schemas.microsoft.com/office/2006/metadata/properties" xmlns:ns2="92dbd878-c766-4095-8ee6-24eb2f835fa4" xmlns:ns3="4d42f75a-63ac-47fa-b68d-9b3a0e29f091" targetNamespace="http://schemas.microsoft.com/office/2006/metadata/properties" ma:root="true" ma:fieldsID="b4eec9001fe56e48a53576928574d886" ns2:_="" ns3:_="">
    <xsd:import namespace="92dbd878-c766-4095-8ee6-24eb2f835fa4"/>
    <xsd:import namespace="4d42f75a-63ac-47fa-b68d-9b3a0e29f0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bd878-c766-4095-8ee6-24eb2f835f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df17f9e-63a5-480c-9833-d2400f3f50b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42f75a-63ac-47fa-b68d-9b3a0e29f0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95b444-44c0-49b0-9854-2a3212f00462}" ma:internalName="TaxCatchAll" ma:showField="CatchAllData" ma:web="4d42f75a-63ac-47fa-b68d-9b3a0e29f0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8DA23-1D35-4D77-A458-DD20C1D8495A}">
  <ds:schemaRefs>
    <ds:schemaRef ds:uri="http://schemas.microsoft.com/sharepoint/v3/contenttype/forms"/>
  </ds:schemaRefs>
</ds:datastoreItem>
</file>

<file path=customXml/itemProps2.xml><?xml version="1.0" encoding="utf-8"?>
<ds:datastoreItem xmlns:ds="http://schemas.openxmlformats.org/officeDocument/2006/customXml" ds:itemID="{A4DD73F2-7382-43FD-80D4-9298D13CF7CC}">
  <ds:schemaRefs>
    <ds:schemaRef ds:uri="http://schemas.microsoft.com/office/2006/metadata/properties"/>
    <ds:schemaRef ds:uri="http://schemas.microsoft.com/office/infopath/2007/PartnerControls"/>
    <ds:schemaRef ds:uri="4d42f75a-63ac-47fa-b68d-9b3a0e29f091"/>
    <ds:schemaRef ds:uri="92dbd878-c766-4095-8ee6-24eb2f835fa4"/>
  </ds:schemaRefs>
</ds:datastoreItem>
</file>

<file path=customXml/itemProps3.xml><?xml version="1.0" encoding="utf-8"?>
<ds:datastoreItem xmlns:ds="http://schemas.openxmlformats.org/officeDocument/2006/customXml" ds:itemID="{15EE01EB-A916-466A-961C-AA60EDFBE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bd878-c766-4095-8ee6-24eb2f835fa4"/>
    <ds:schemaRef ds:uri="4d42f75a-63ac-47fa-b68d-9b3a0e29f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E3539-7B5E-49F1-9B19-445477B9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7949</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Udo Köster</dc:creator>
  <cp:keywords/>
  <dc:description/>
  <cp:lastModifiedBy>Helena Riddermann</cp:lastModifiedBy>
  <cp:revision>66</cp:revision>
  <dcterms:created xsi:type="dcterms:W3CDTF">2026-07-21T15:05:00Z</dcterms:created>
  <dcterms:modified xsi:type="dcterms:W3CDTF">2026-08-27T06:12:00Z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0x0101007B558BAD8EFE3B4F9924D06ACD7946A5</vt:lpwstr>
  </property>
  <property fmtid="{D5CDD505-2E9C-101B-9397-08002B2CF9AE}" pid="3" name="MediaServiceImageTags">
    <vt:lpwstr/>
  </property>
</Properties>
</file>